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7C4F5" w14:textId="77777777" w:rsidR="00F469F9" w:rsidRPr="00BC3167" w:rsidRDefault="00F469F9" w:rsidP="00F469F9">
      <w:pPr>
        <w:tabs>
          <w:tab w:val="center" w:pos="4513"/>
          <w:tab w:val="right" w:pos="9026"/>
        </w:tabs>
        <w:jc w:val="center"/>
        <w:rPr>
          <w:rFonts w:eastAsia="Arial"/>
          <w:caps/>
          <w:szCs w:val="22"/>
          <w:lang w:val="en-GB"/>
        </w:rPr>
      </w:pPr>
      <w:r w:rsidRPr="00BC3167">
        <w:rPr>
          <w:caps/>
        </w:rPr>
        <w:t>surrey county council</w:t>
      </w:r>
    </w:p>
    <w:p w14:paraId="03ABBC88" w14:textId="77777777" w:rsidR="00F469F9" w:rsidRPr="00BC3167" w:rsidRDefault="00F469F9" w:rsidP="00F469F9">
      <w:pPr>
        <w:tabs>
          <w:tab w:val="center" w:pos="4513"/>
          <w:tab w:val="center" w:pos="5040"/>
          <w:tab w:val="right" w:pos="9026"/>
        </w:tabs>
        <w:jc w:val="center"/>
        <w:rPr>
          <w:caps/>
        </w:rPr>
      </w:pPr>
      <w:r w:rsidRPr="00BC3167">
        <w:rPr>
          <w:caps/>
        </w:rPr>
        <w:t>diocese of arundel and brighton</w:t>
      </w:r>
    </w:p>
    <w:p w14:paraId="6E6C527E" w14:textId="77777777" w:rsidR="00F469F9" w:rsidRPr="00BC3167" w:rsidRDefault="00F469F9" w:rsidP="00F469F9">
      <w:pPr>
        <w:tabs>
          <w:tab w:val="center" w:pos="4513"/>
          <w:tab w:val="center" w:pos="5040"/>
          <w:tab w:val="right" w:pos="9026"/>
        </w:tabs>
        <w:jc w:val="center"/>
        <w:rPr>
          <w:b/>
          <w:bCs/>
          <w:sz w:val="36"/>
        </w:rPr>
      </w:pPr>
      <w:r w:rsidRPr="00BC3167">
        <w:rPr>
          <w:b/>
          <w:bCs/>
          <w:sz w:val="36"/>
        </w:rPr>
        <w:t>St. Peter’s Catholic Primary School</w:t>
      </w:r>
    </w:p>
    <w:p w14:paraId="4CA5A89B" w14:textId="77777777" w:rsidR="00F469F9" w:rsidRPr="00BC3167" w:rsidRDefault="00F469F9" w:rsidP="00F469F9">
      <w:pPr>
        <w:pStyle w:val="3Policytitle"/>
        <w:jc w:val="center"/>
        <w:rPr>
          <w:sz w:val="28"/>
          <w:szCs w:val="28"/>
        </w:rPr>
      </w:pPr>
    </w:p>
    <w:p w14:paraId="0A420D77" w14:textId="77777777" w:rsidR="00F469F9" w:rsidRPr="00BC3167" w:rsidRDefault="00F469F9" w:rsidP="00F469F9">
      <w:pPr>
        <w:pStyle w:val="1bodycopy10pt"/>
      </w:pPr>
    </w:p>
    <w:p w14:paraId="230B48D4" w14:textId="77777777" w:rsidR="00F469F9" w:rsidRPr="00BC3167" w:rsidRDefault="00F469F9" w:rsidP="00F469F9">
      <w:pPr>
        <w:pStyle w:val="1bodycopy10pt"/>
        <w:rPr>
          <w:noProof/>
          <w:szCs w:val="20"/>
        </w:rPr>
      </w:pPr>
    </w:p>
    <w:p w14:paraId="02F5A225" w14:textId="0749F64D" w:rsidR="00F469F9" w:rsidRPr="00BC3167" w:rsidRDefault="00F469F9" w:rsidP="00F469F9">
      <w:pPr>
        <w:pStyle w:val="1bodycopy10pt"/>
        <w:jc w:val="center"/>
        <w:rPr>
          <w:noProof/>
        </w:rPr>
      </w:pPr>
      <w:r w:rsidRPr="00BC3167">
        <w:rPr>
          <w:noProof/>
        </w:rPr>
        <w:drawing>
          <wp:inline distT="0" distB="0" distL="0" distR="0" wp14:anchorId="2C3607D8" wp14:editId="6A562EB0">
            <wp:extent cx="17145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828800"/>
                    </a:xfrm>
                    <a:prstGeom prst="rect">
                      <a:avLst/>
                    </a:prstGeom>
                    <a:noFill/>
                    <a:ln>
                      <a:noFill/>
                    </a:ln>
                  </pic:spPr>
                </pic:pic>
              </a:graphicData>
            </a:graphic>
          </wp:inline>
        </w:drawing>
      </w:r>
    </w:p>
    <w:p w14:paraId="245A109A" w14:textId="77777777" w:rsidR="00F469F9" w:rsidRPr="00BC3167" w:rsidRDefault="00F469F9" w:rsidP="00F469F9">
      <w:pPr>
        <w:pStyle w:val="1bodycopy10pt"/>
        <w:rPr>
          <w:noProof/>
        </w:rPr>
      </w:pPr>
    </w:p>
    <w:p w14:paraId="2E3BAF67" w14:textId="075FC654" w:rsidR="00F469F9" w:rsidRPr="00BC3167" w:rsidRDefault="00C42826" w:rsidP="00F469F9">
      <w:pPr>
        <w:pStyle w:val="3Policytitle"/>
        <w:jc w:val="center"/>
        <w:rPr>
          <w:sz w:val="36"/>
          <w:szCs w:val="36"/>
        </w:rPr>
      </w:pPr>
      <w:r>
        <w:rPr>
          <w:sz w:val="36"/>
          <w:szCs w:val="36"/>
        </w:rPr>
        <w:t>Prayer and Liturgy Policy</w:t>
      </w:r>
    </w:p>
    <w:p w14:paraId="42C4C986" w14:textId="77777777" w:rsidR="00F469F9" w:rsidRPr="00BC3167" w:rsidRDefault="00F469F9" w:rsidP="00F469F9">
      <w:pPr>
        <w:pStyle w:val="3Policytitle"/>
        <w:jc w:val="center"/>
        <w:rPr>
          <w:sz w:val="36"/>
          <w:szCs w:val="36"/>
        </w:rPr>
      </w:pPr>
    </w:p>
    <w:p w14:paraId="127401FC" w14:textId="77777777" w:rsidR="00F469F9" w:rsidRPr="00BC3167" w:rsidRDefault="00F469F9" w:rsidP="00F469F9">
      <w:pPr>
        <w:keepNext/>
        <w:spacing w:after="0" w:line="268" w:lineRule="auto"/>
        <w:jc w:val="center"/>
        <w:outlineLvl w:val="2"/>
        <w:rPr>
          <w:rFonts w:cs="Arial"/>
          <w:b/>
          <w:bCs/>
          <w:sz w:val="28"/>
          <w:szCs w:val="28"/>
          <w:u w:val="single"/>
        </w:rPr>
      </w:pPr>
      <w:bookmarkStart w:id="0" w:name="_Toc187732605"/>
      <w:r w:rsidRPr="00BC3167">
        <w:rPr>
          <w:rFonts w:cs="Arial"/>
          <w:b/>
          <w:sz w:val="28"/>
          <w:szCs w:val="28"/>
          <w:u w:val="single"/>
        </w:rPr>
        <w:t>Mission Statement</w:t>
      </w:r>
      <w:bookmarkEnd w:id="0"/>
    </w:p>
    <w:p w14:paraId="077CCE08" w14:textId="77777777" w:rsidR="00F469F9" w:rsidRPr="00BC3167" w:rsidRDefault="00F469F9" w:rsidP="00F469F9">
      <w:pPr>
        <w:spacing w:after="0"/>
        <w:jc w:val="center"/>
        <w:rPr>
          <w:rFonts w:cs="Arial"/>
          <w:b/>
          <w:sz w:val="28"/>
          <w:szCs w:val="28"/>
        </w:rPr>
      </w:pPr>
      <w:r w:rsidRPr="00BC3167">
        <w:rPr>
          <w:rFonts w:cs="Arial"/>
          <w:b/>
          <w:sz w:val="28"/>
          <w:szCs w:val="28"/>
        </w:rPr>
        <w:t>St Peter’s – building firm foundations for life</w:t>
      </w:r>
    </w:p>
    <w:p w14:paraId="59F8C632" w14:textId="77777777" w:rsidR="00F469F9" w:rsidRPr="00BC3167" w:rsidRDefault="00F469F9" w:rsidP="00F469F9">
      <w:pPr>
        <w:spacing w:after="0"/>
        <w:jc w:val="center"/>
        <w:rPr>
          <w:rFonts w:cs="Arial"/>
          <w:b/>
          <w:sz w:val="28"/>
          <w:szCs w:val="28"/>
        </w:rPr>
      </w:pPr>
      <w:r w:rsidRPr="00BC3167">
        <w:rPr>
          <w:rFonts w:cs="Arial"/>
          <w:b/>
          <w:sz w:val="28"/>
          <w:szCs w:val="28"/>
        </w:rPr>
        <w:t>We care for others</w:t>
      </w:r>
    </w:p>
    <w:p w14:paraId="37D85C55" w14:textId="77777777" w:rsidR="00F469F9" w:rsidRPr="00BC3167" w:rsidRDefault="00F469F9" w:rsidP="00F469F9">
      <w:pPr>
        <w:spacing w:after="0"/>
        <w:jc w:val="center"/>
        <w:rPr>
          <w:rFonts w:cs="Arial"/>
          <w:b/>
          <w:sz w:val="28"/>
          <w:szCs w:val="28"/>
        </w:rPr>
      </w:pPr>
      <w:r w:rsidRPr="00BC3167">
        <w:rPr>
          <w:rFonts w:cs="Arial"/>
          <w:b/>
          <w:sz w:val="28"/>
          <w:szCs w:val="28"/>
        </w:rPr>
        <w:t>We achieve our best</w:t>
      </w:r>
    </w:p>
    <w:p w14:paraId="025AFF80" w14:textId="77777777" w:rsidR="00F469F9" w:rsidRPr="00BC3167" w:rsidRDefault="00F469F9" w:rsidP="00F469F9">
      <w:pPr>
        <w:spacing w:after="0"/>
        <w:jc w:val="center"/>
        <w:rPr>
          <w:rFonts w:cs="Arial"/>
          <w:b/>
          <w:sz w:val="28"/>
          <w:szCs w:val="28"/>
        </w:rPr>
      </w:pPr>
      <w:r w:rsidRPr="00BC3167">
        <w:rPr>
          <w:rFonts w:cs="Arial"/>
          <w:b/>
          <w:sz w:val="28"/>
          <w:szCs w:val="28"/>
        </w:rPr>
        <w:t>We grow in faith</w:t>
      </w:r>
    </w:p>
    <w:p w14:paraId="78088413" w14:textId="77777777" w:rsidR="00F469F9" w:rsidRPr="00BC3167" w:rsidRDefault="00F469F9" w:rsidP="00F469F9">
      <w:pPr>
        <w:pStyle w:val="3Policytitle"/>
        <w:jc w:val="center"/>
        <w:rPr>
          <w:sz w:val="36"/>
          <w:szCs w:val="36"/>
        </w:rPr>
      </w:pPr>
    </w:p>
    <w:p w14:paraId="79BFBE0B" w14:textId="77777777" w:rsidR="00F469F9" w:rsidRPr="00BC3167" w:rsidRDefault="00F469F9" w:rsidP="00F469F9">
      <w:pPr>
        <w:pStyle w:val="1bodycopy10pt"/>
      </w:pPr>
    </w:p>
    <w:p w14:paraId="4BEAA78D" w14:textId="77777777" w:rsidR="00F469F9" w:rsidRPr="00BC3167" w:rsidRDefault="00F469F9" w:rsidP="00F469F9">
      <w:pPr>
        <w:pStyle w:val="1bodycopy10pt"/>
      </w:pPr>
    </w:p>
    <w:p w14:paraId="042ABA4C" w14:textId="77777777" w:rsidR="00F469F9" w:rsidRPr="00BC3167" w:rsidRDefault="00F469F9" w:rsidP="00F469F9">
      <w:pPr>
        <w:pStyle w:val="1bodycopy10pt"/>
      </w:pPr>
    </w:p>
    <w:p w14:paraId="7639A290" w14:textId="77777777" w:rsidR="00F469F9" w:rsidRPr="00BC3167" w:rsidRDefault="00F469F9" w:rsidP="00F469F9">
      <w:pPr>
        <w:pStyle w:val="1bodycopy10pt"/>
      </w:pPr>
    </w:p>
    <w:p w14:paraId="1C1E6DEB" w14:textId="77777777" w:rsidR="00F469F9" w:rsidRPr="00BC3167" w:rsidRDefault="00F469F9" w:rsidP="00F469F9">
      <w:pPr>
        <w:pStyle w:val="1bodycopy10pt"/>
      </w:pPr>
    </w:p>
    <w:p w14:paraId="566B90BC" w14:textId="77777777" w:rsidR="00F469F9" w:rsidRPr="00BC3167" w:rsidRDefault="00F469F9" w:rsidP="00F469F9">
      <w:pPr>
        <w:pStyle w:val="1bodycopy10pt"/>
      </w:pPr>
    </w:p>
    <w:p w14:paraId="779C5742" w14:textId="77777777" w:rsidR="00F469F9" w:rsidRPr="00BC3167" w:rsidRDefault="00F469F9" w:rsidP="00F469F9">
      <w:pPr>
        <w:pStyle w:val="1bodycopy10pt"/>
      </w:pPr>
    </w:p>
    <w:p w14:paraId="43CC6C72" w14:textId="77777777" w:rsidR="00F469F9" w:rsidRPr="00BC3167" w:rsidRDefault="00F469F9" w:rsidP="00F469F9">
      <w:pPr>
        <w:pStyle w:val="1bodycopy10pt"/>
      </w:pPr>
    </w:p>
    <w:p w14:paraId="146939CB" w14:textId="77777777" w:rsidR="00F469F9" w:rsidRPr="00BC3167" w:rsidRDefault="00F469F9" w:rsidP="00F469F9">
      <w:pPr>
        <w:pStyle w:val="1bodycopy10pt"/>
      </w:pPr>
    </w:p>
    <w:p w14:paraId="23DAD533" w14:textId="77777777" w:rsidR="00F469F9" w:rsidRPr="00BC3167" w:rsidRDefault="00F469F9" w:rsidP="00F469F9">
      <w:pPr>
        <w:pStyle w:val="1bodycopy10pt"/>
      </w:pPr>
    </w:p>
    <w:p w14:paraId="1D31BEB3" w14:textId="77777777" w:rsidR="00F469F9" w:rsidRPr="00BC3167" w:rsidRDefault="00F469F9" w:rsidP="00F469F9">
      <w:pPr>
        <w:pStyle w:val="1bodycopy10pt"/>
      </w:pPr>
    </w:p>
    <w:p w14:paraId="186DA336" w14:textId="77777777" w:rsidR="00F469F9" w:rsidRPr="00BC3167" w:rsidRDefault="00F469F9" w:rsidP="00F469F9">
      <w:pPr>
        <w:pStyle w:val="1bodycopy10pt"/>
      </w:pPr>
    </w:p>
    <w:p w14:paraId="411AFB5A" w14:textId="7E4041D1" w:rsidR="00F469F9" w:rsidRPr="00BC3167" w:rsidRDefault="00F469F9" w:rsidP="00F469F9">
      <w:pPr>
        <w:pStyle w:val="1bodycopy10pt"/>
        <w:rPr>
          <w:sz w:val="24"/>
        </w:rPr>
      </w:pPr>
      <w:r w:rsidRPr="00BC3167">
        <w:rPr>
          <w:sz w:val="24"/>
        </w:rPr>
        <w:t>Approved:</w:t>
      </w:r>
      <w:r w:rsidRPr="00BC3167">
        <w:rPr>
          <w:sz w:val="24"/>
        </w:rPr>
        <w:tab/>
      </w:r>
      <w:r w:rsidRPr="00BC3167">
        <w:rPr>
          <w:sz w:val="24"/>
        </w:rPr>
        <w:tab/>
        <w:t>Autumn 2024</w:t>
      </w:r>
      <w:r w:rsidRPr="00BC3167">
        <w:rPr>
          <w:sz w:val="24"/>
        </w:rPr>
        <w:tab/>
        <w:t xml:space="preserve"> </w:t>
      </w:r>
    </w:p>
    <w:p w14:paraId="43297008" w14:textId="77777777" w:rsidR="00F469F9" w:rsidRPr="00BC3167" w:rsidRDefault="00F469F9" w:rsidP="00F469F9">
      <w:pPr>
        <w:pStyle w:val="1bodycopy10pt"/>
        <w:rPr>
          <w:sz w:val="24"/>
        </w:rPr>
      </w:pPr>
      <w:r w:rsidRPr="00BC3167">
        <w:rPr>
          <w:sz w:val="24"/>
        </w:rPr>
        <w:t>Next Review:</w:t>
      </w:r>
      <w:r w:rsidRPr="00BC3167">
        <w:rPr>
          <w:sz w:val="24"/>
        </w:rPr>
        <w:tab/>
      </w:r>
      <w:r w:rsidRPr="00BC3167">
        <w:rPr>
          <w:sz w:val="24"/>
        </w:rPr>
        <w:tab/>
        <w:t>Autumn 2025</w:t>
      </w:r>
    </w:p>
    <w:p w14:paraId="27BBAF8F" w14:textId="77777777" w:rsidR="00F469F9" w:rsidRPr="00BC3167" w:rsidRDefault="00F469F9" w:rsidP="00F469F9">
      <w:pPr>
        <w:pStyle w:val="1bodycopy10pt"/>
      </w:pPr>
    </w:p>
    <w:p w14:paraId="522CA1CA" w14:textId="77777777" w:rsidR="00040005" w:rsidRPr="00BC3167" w:rsidRDefault="00040005" w:rsidP="00E61833">
      <w:pPr>
        <w:pStyle w:val="Heading1"/>
        <w:spacing w:before="240"/>
        <w:rPr>
          <w:color w:val="auto"/>
        </w:rPr>
      </w:pPr>
    </w:p>
    <w:p w14:paraId="76A5CF5C" w14:textId="77777777" w:rsidR="00040005" w:rsidRPr="00BC3167" w:rsidRDefault="00040005" w:rsidP="00E61833">
      <w:pPr>
        <w:pStyle w:val="Heading1"/>
        <w:spacing w:before="240"/>
        <w:rPr>
          <w:color w:val="auto"/>
        </w:rPr>
      </w:pPr>
    </w:p>
    <w:p w14:paraId="6F81E5D6" w14:textId="77777777" w:rsidR="00040005" w:rsidRPr="00BC3167" w:rsidRDefault="00040005" w:rsidP="00E61833">
      <w:pPr>
        <w:pStyle w:val="Heading1"/>
        <w:spacing w:before="240"/>
        <w:rPr>
          <w:color w:val="auto"/>
        </w:rPr>
      </w:pPr>
    </w:p>
    <w:p w14:paraId="435091BB" w14:textId="1ED093BE" w:rsidR="00040005" w:rsidRPr="00BC3167" w:rsidRDefault="00040005" w:rsidP="00E61833">
      <w:pPr>
        <w:sectPr w:rsidR="00040005" w:rsidRPr="00BC3167">
          <w:pgSz w:w="11910" w:h="16840"/>
          <w:pgMar w:top="620" w:right="320" w:bottom="280" w:left="620" w:header="720" w:footer="720" w:gutter="0"/>
          <w:cols w:space="720"/>
        </w:sectPr>
      </w:pPr>
    </w:p>
    <w:p w14:paraId="1608582D" w14:textId="77777777" w:rsidR="006901BB" w:rsidRDefault="006901BB" w:rsidP="006901BB">
      <w:pPr>
        <w:pStyle w:val="BodyText"/>
        <w:spacing w:before="169" w:line="475" w:lineRule="auto"/>
        <w:ind w:right="6283"/>
        <w:rPr>
          <w:color w:val="231F20"/>
          <w:w w:val="110"/>
        </w:rPr>
      </w:pPr>
    </w:p>
    <w:p w14:paraId="592B79EF" w14:textId="77777777" w:rsidR="006901BB" w:rsidRPr="006901BB" w:rsidRDefault="006901BB" w:rsidP="006901BB">
      <w:pPr>
        <w:pStyle w:val="Heading5"/>
        <w:tabs>
          <w:tab w:val="left" w:pos="1354"/>
        </w:tabs>
        <w:spacing w:before="1"/>
        <w:rPr>
          <w:rFonts w:ascii="Arial" w:hAnsi="Arial" w:cs="Arial"/>
          <w:b/>
          <w:bCs/>
          <w:sz w:val="24"/>
          <w:szCs w:val="24"/>
        </w:rPr>
      </w:pPr>
      <w:r w:rsidRPr="006901BB">
        <w:rPr>
          <w:rFonts w:ascii="Arial" w:hAnsi="Arial" w:cs="Arial"/>
          <w:b/>
          <w:bCs/>
          <w:color w:val="231F20"/>
          <w:sz w:val="24"/>
          <w:szCs w:val="24"/>
        </w:rPr>
        <w:t>The</w:t>
      </w:r>
      <w:r w:rsidRPr="006901BB">
        <w:rPr>
          <w:rFonts w:ascii="Arial" w:hAnsi="Arial" w:cs="Arial"/>
          <w:b/>
          <w:bCs/>
          <w:color w:val="231F20"/>
          <w:spacing w:val="19"/>
          <w:sz w:val="24"/>
          <w:szCs w:val="24"/>
        </w:rPr>
        <w:t xml:space="preserve"> </w:t>
      </w:r>
      <w:r w:rsidRPr="006901BB">
        <w:rPr>
          <w:rFonts w:ascii="Arial" w:hAnsi="Arial" w:cs="Arial"/>
          <w:b/>
          <w:bCs/>
          <w:color w:val="231F20"/>
          <w:sz w:val="24"/>
          <w:szCs w:val="24"/>
        </w:rPr>
        <w:t>context</w:t>
      </w:r>
      <w:r w:rsidRPr="006901BB">
        <w:rPr>
          <w:rFonts w:ascii="Arial" w:hAnsi="Arial" w:cs="Arial"/>
          <w:b/>
          <w:bCs/>
          <w:color w:val="231F20"/>
          <w:spacing w:val="19"/>
          <w:sz w:val="24"/>
          <w:szCs w:val="24"/>
        </w:rPr>
        <w:t xml:space="preserve"> </w:t>
      </w:r>
      <w:r w:rsidRPr="006901BB">
        <w:rPr>
          <w:rFonts w:ascii="Arial" w:hAnsi="Arial" w:cs="Arial"/>
          <w:b/>
          <w:bCs/>
          <w:color w:val="231F20"/>
          <w:sz w:val="24"/>
          <w:szCs w:val="24"/>
        </w:rPr>
        <w:t>of</w:t>
      </w:r>
      <w:r w:rsidRPr="006901BB">
        <w:rPr>
          <w:rFonts w:ascii="Arial" w:hAnsi="Arial" w:cs="Arial"/>
          <w:b/>
          <w:bCs/>
          <w:color w:val="231F20"/>
          <w:spacing w:val="20"/>
          <w:sz w:val="24"/>
          <w:szCs w:val="24"/>
        </w:rPr>
        <w:t xml:space="preserve"> </w:t>
      </w:r>
      <w:r w:rsidRPr="006901BB">
        <w:rPr>
          <w:rFonts w:ascii="Arial" w:hAnsi="Arial" w:cs="Arial"/>
          <w:b/>
          <w:bCs/>
          <w:color w:val="231F20"/>
          <w:sz w:val="24"/>
          <w:szCs w:val="24"/>
        </w:rPr>
        <w:t>this</w:t>
      </w:r>
      <w:r w:rsidRPr="006901BB">
        <w:rPr>
          <w:rFonts w:ascii="Arial" w:hAnsi="Arial" w:cs="Arial"/>
          <w:b/>
          <w:bCs/>
          <w:color w:val="231F20"/>
          <w:spacing w:val="19"/>
          <w:sz w:val="24"/>
          <w:szCs w:val="24"/>
        </w:rPr>
        <w:t xml:space="preserve"> </w:t>
      </w:r>
      <w:r w:rsidRPr="006901BB">
        <w:rPr>
          <w:rFonts w:ascii="Arial" w:hAnsi="Arial" w:cs="Arial"/>
          <w:b/>
          <w:bCs/>
          <w:color w:val="231F20"/>
          <w:sz w:val="24"/>
          <w:szCs w:val="24"/>
        </w:rPr>
        <w:t>prayer</w:t>
      </w:r>
      <w:r w:rsidRPr="006901BB">
        <w:rPr>
          <w:rFonts w:ascii="Arial" w:hAnsi="Arial" w:cs="Arial"/>
          <w:b/>
          <w:bCs/>
          <w:color w:val="231F20"/>
          <w:spacing w:val="19"/>
          <w:sz w:val="24"/>
          <w:szCs w:val="24"/>
        </w:rPr>
        <w:t xml:space="preserve"> </w:t>
      </w:r>
      <w:r w:rsidRPr="006901BB">
        <w:rPr>
          <w:rFonts w:ascii="Arial" w:hAnsi="Arial" w:cs="Arial"/>
          <w:b/>
          <w:bCs/>
          <w:color w:val="231F20"/>
          <w:sz w:val="24"/>
          <w:szCs w:val="24"/>
        </w:rPr>
        <w:t>and</w:t>
      </w:r>
      <w:r w:rsidRPr="006901BB">
        <w:rPr>
          <w:rFonts w:ascii="Arial" w:hAnsi="Arial" w:cs="Arial"/>
          <w:b/>
          <w:bCs/>
          <w:color w:val="231F20"/>
          <w:spacing w:val="20"/>
          <w:sz w:val="24"/>
          <w:szCs w:val="24"/>
        </w:rPr>
        <w:t xml:space="preserve"> </w:t>
      </w:r>
      <w:r w:rsidRPr="006901BB">
        <w:rPr>
          <w:rFonts w:ascii="Arial" w:hAnsi="Arial" w:cs="Arial"/>
          <w:b/>
          <w:bCs/>
          <w:color w:val="231F20"/>
          <w:sz w:val="24"/>
          <w:szCs w:val="24"/>
        </w:rPr>
        <w:t>liturgy</w:t>
      </w:r>
      <w:r w:rsidRPr="006901BB">
        <w:rPr>
          <w:rFonts w:ascii="Arial" w:hAnsi="Arial" w:cs="Arial"/>
          <w:b/>
          <w:bCs/>
          <w:color w:val="231F20"/>
          <w:spacing w:val="19"/>
          <w:sz w:val="24"/>
          <w:szCs w:val="24"/>
        </w:rPr>
        <w:t xml:space="preserve"> </w:t>
      </w:r>
      <w:r w:rsidRPr="006901BB">
        <w:rPr>
          <w:rFonts w:ascii="Arial" w:hAnsi="Arial" w:cs="Arial"/>
          <w:b/>
          <w:bCs/>
          <w:color w:val="231F20"/>
          <w:spacing w:val="-2"/>
          <w:sz w:val="24"/>
          <w:szCs w:val="24"/>
        </w:rPr>
        <w:t>policy</w:t>
      </w:r>
    </w:p>
    <w:p w14:paraId="73F19984" w14:textId="77777777" w:rsidR="006901BB" w:rsidRPr="006901BB" w:rsidRDefault="006901BB" w:rsidP="006901BB">
      <w:pPr>
        <w:pStyle w:val="BodyText"/>
        <w:spacing w:before="228" w:line="300" w:lineRule="auto"/>
        <w:ind w:left="1354" w:right="491"/>
        <w:rPr>
          <w:i/>
          <w:iCs/>
        </w:rPr>
      </w:pPr>
      <w:r w:rsidRPr="006901BB">
        <w:rPr>
          <w:i/>
          <w:iCs/>
          <w:color w:val="231F20"/>
          <w:w w:val="110"/>
        </w:rPr>
        <w:t>‘The</w:t>
      </w:r>
      <w:r w:rsidRPr="006901BB">
        <w:rPr>
          <w:i/>
          <w:iCs/>
          <w:color w:val="231F20"/>
          <w:spacing w:val="-13"/>
          <w:w w:val="110"/>
        </w:rPr>
        <w:t xml:space="preserve"> </w:t>
      </w:r>
      <w:r w:rsidRPr="006901BB">
        <w:rPr>
          <w:i/>
          <w:iCs/>
          <w:color w:val="231F20"/>
          <w:w w:val="110"/>
        </w:rPr>
        <w:t>celebration</w:t>
      </w:r>
      <w:r w:rsidRPr="006901BB">
        <w:rPr>
          <w:i/>
          <w:iCs/>
          <w:color w:val="231F20"/>
          <w:spacing w:val="-13"/>
          <w:w w:val="110"/>
        </w:rPr>
        <w:t xml:space="preserve"> </w:t>
      </w:r>
      <w:r w:rsidRPr="006901BB">
        <w:rPr>
          <w:i/>
          <w:iCs/>
          <w:color w:val="231F20"/>
          <w:w w:val="110"/>
        </w:rPr>
        <w:t>of</w:t>
      </w:r>
      <w:r w:rsidRPr="006901BB">
        <w:rPr>
          <w:i/>
          <w:iCs/>
          <w:color w:val="231F20"/>
          <w:spacing w:val="-13"/>
          <w:w w:val="110"/>
        </w:rPr>
        <w:t xml:space="preserve"> </w:t>
      </w:r>
      <w:r w:rsidRPr="006901BB">
        <w:rPr>
          <w:i/>
          <w:iCs/>
          <w:color w:val="231F20"/>
          <w:w w:val="110"/>
        </w:rPr>
        <w:t>Catholic</w:t>
      </w:r>
      <w:r w:rsidRPr="006901BB">
        <w:rPr>
          <w:i/>
          <w:iCs/>
          <w:color w:val="231F20"/>
          <w:spacing w:val="-13"/>
          <w:w w:val="110"/>
        </w:rPr>
        <w:t xml:space="preserve"> </w:t>
      </w:r>
      <w:r w:rsidRPr="006901BB">
        <w:rPr>
          <w:i/>
          <w:iCs/>
          <w:color w:val="231F20"/>
          <w:w w:val="110"/>
        </w:rPr>
        <w:t>liturgies</w:t>
      </w:r>
      <w:r w:rsidRPr="006901BB">
        <w:rPr>
          <w:i/>
          <w:iCs/>
          <w:color w:val="231F20"/>
          <w:spacing w:val="-13"/>
          <w:w w:val="110"/>
        </w:rPr>
        <w:t xml:space="preserve"> </w:t>
      </w:r>
      <w:r w:rsidRPr="006901BB">
        <w:rPr>
          <w:i/>
          <w:iCs/>
          <w:color w:val="231F20"/>
          <w:w w:val="110"/>
        </w:rPr>
        <w:t>and</w:t>
      </w:r>
      <w:r w:rsidRPr="006901BB">
        <w:rPr>
          <w:i/>
          <w:iCs/>
          <w:color w:val="231F20"/>
          <w:spacing w:val="-13"/>
          <w:w w:val="110"/>
        </w:rPr>
        <w:t xml:space="preserve"> </w:t>
      </w:r>
      <w:r w:rsidRPr="006901BB">
        <w:rPr>
          <w:i/>
          <w:iCs/>
          <w:color w:val="231F20"/>
          <w:w w:val="110"/>
        </w:rPr>
        <w:t>prayers</w:t>
      </w:r>
      <w:r w:rsidRPr="006901BB">
        <w:rPr>
          <w:i/>
          <w:iCs/>
          <w:color w:val="231F20"/>
          <w:spacing w:val="-13"/>
          <w:w w:val="110"/>
        </w:rPr>
        <w:t xml:space="preserve"> </w:t>
      </w:r>
      <w:r w:rsidRPr="006901BB">
        <w:rPr>
          <w:i/>
          <w:iCs/>
          <w:color w:val="231F20"/>
          <w:w w:val="110"/>
        </w:rPr>
        <w:t>as</w:t>
      </w:r>
      <w:r w:rsidRPr="006901BB">
        <w:rPr>
          <w:i/>
          <w:iCs/>
          <w:color w:val="231F20"/>
          <w:spacing w:val="-13"/>
          <w:w w:val="110"/>
        </w:rPr>
        <w:t xml:space="preserve"> </w:t>
      </w:r>
      <w:r w:rsidRPr="006901BB">
        <w:rPr>
          <w:i/>
          <w:iCs/>
          <w:color w:val="231F20"/>
          <w:w w:val="110"/>
        </w:rPr>
        <w:t>an</w:t>
      </w:r>
      <w:r w:rsidRPr="006901BB">
        <w:rPr>
          <w:i/>
          <w:iCs/>
          <w:color w:val="231F20"/>
          <w:spacing w:val="-13"/>
          <w:w w:val="110"/>
        </w:rPr>
        <w:t xml:space="preserve"> </w:t>
      </w:r>
      <w:r w:rsidRPr="006901BB">
        <w:rPr>
          <w:i/>
          <w:iCs/>
          <w:color w:val="231F20"/>
          <w:w w:val="110"/>
        </w:rPr>
        <w:t>integral</w:t>
      </w:r>
      <w:r w:rsidRPr="006901BB">
        <w:rPr>
          <w:i/>
          <w:iCs/>
          <w:color w:val="231F20"/>
          <w:spacing w:val="-13"/>
          <w:w w:val="110"/>
        </w:rPr>
        <w:t xml:space="preserve"> </w:t>
      </w:r>
      <w:r w:rsidRPr="006901BB">
        <w:rPr>
          <w:i/>
          <w:iCs/>
          <w:color w:val="231F20"/>
          <w:w w:val="110"/>
        </w:rPr>
        <w:t>part</w:t>
      </w:r>
      <w:r w:rsidRPr="006901BB">
        <w:rPr>
          <w:i/>
          <w:iCs/>
          <w:color w:val="231F20"/>
          <w:spacing w:val="-13"/>
          <w:w w:val="110"/>
        </w:rPr>
        <w:t xml:space="preserve"> </w:t>
      </w:r>
      <w:r w:rsidRPr="006901BB">
        <w:rPr>
          <w:i/>
          <w:iCs/>
          <w:color w:val="231F20"/>
          <w:w w:val="110"/>
        </w:rPr>
        <w:t>of</w:t>
      </w:r>
      <w:r w:rsidRPr="006901BB">
        <w:rPr>
          <w:i/>
          <w:iCs/>
          <w:color w:val="231F20"/>
          <w:spacing w:val="-13"/>
          <w:w w:val="110"/>
        </w:rPr>
        <w:t xml:space="preserve"> </w:t>
      </w:r>
      <w:r w:rsidRPr="006901BB">
        <w:rPr>
          <w:i/>
          <w:iCs/>
          <w:color w:val="231F20"/>
          <w:w w:val="110"/>
        </w:rPr>
        <w:t>the</w:t>
      </w:r>
      <w:r w:rsidRPr="006901BB">
        <w:rPr>
          <w:i/>
          <w:iCs/>
          <w:color w:val="231F20"/>
          <w:spacing w:val="-13"/>
          <w:w w:val="110"/>
        </w:rPr>
        <w:t xml:space="preserve"> </w:t>
      </w:r>
      <w:r w:rsidRPr="006901BB">
        <w:rPr>
          <w:i/>
          <w:iCs/>
          <w:color w:val="231F20"/>
          <w:w w:val="110"/>
        </w:rPr>
        <w:t>learning</w:t>
      </w:r>
      <w:r w:rsidRPr="006901BB">
        <w:rPr>
          <w:i/>
          <w:iCs/>
          <w:color w:val="231F20"/>
          <w:spacing w:val="-13"/>
          <w:w w:val="110"/>
        </w:rPr>
        <w:t xml:space="preserve"> </w:t>
      </w:r>
      <w:r w:rsidRPr="006901BB">
        <w:rPr>
          <w:i/>
          <w:iCs/>
          <w:color w:val="231F20"/>
          <w:w w:val="110"/>
        </w:rPr>
        <w:t>and teaching should enable the school community to become reflective, experience the presence</w:t>
      </w:r>
      <w:r w:rsidRPr="006901BB">
        <w:rPr>
          <w:i/>
          <w:iCs/>
          <w:color w:val="231F20"/>
          <w:spacing w:val="-17"/>
          <w:w w:val="110"/>
        </w:rPr>
        <w:t xml:space="preserve"> </w:t>
      </w:r>
      <w:r w:rsidRPr="006901BB">
        <w:rPr>
          <w:i/>
          <w:iCs/>
          <w:color w:val="231F20"/>
          <w:w w:val="110"/>
        </w:rPr>
        <w:t>of</w:t>
      </w:r>
      <w:r w:rsidRPr="006901BB">
        <w:rPr>
          <w:i/>
          <w:iCs/>
          <w:color w:val="231F20"/>
          <w:spacing w:val="-17"/>
          <w:w w:val="110"/>
        </w:rPr>
        <w:t xml:space="preserve"> </w:t>
      </w:r>
      <w:r w:rsidRPr="006901BB">
        <w:rPr>
          <w:i/>
          <w:iCs/>
          <w:color w:val="231F20"/>
          <w:w w:val="110"/>
        </w:rPr>
        <w:t>God</w:t>
      </w:r>
      <w:r w:rsidRPr="006901BB">
        <w:rPr>
          <w:i/>
          <w:iCs/>
          <w:color w:val="231F20"/>
          <w:spacing w:val="-16"/>
          <w:w w:val="110"/>
        </w:rPr>
        <w:t xml:space="preserve"> </w:t>
      </w:r>
      <w:r w:rsidRPr="006901BB">
        <w:rPr>
          <w:i/>
          <w:iCs/>
          <w:color w:val="231F20"/>
          <w:w w:val="110"/>
        </w:rPr>
        <w:t>and</w:t>
      </w:r>
      <w:r w:rsidRPr="006901BB">
        <w:rPr>
          <w:i/>
          <w:iCs/>
          <w:color w:val="231F20"/>
          <w:spacing w:val="-17"/>
          <w:w w:val="110"/>
        </w:rPr>
        <w:t xml:space="preserve"> </w:t>
      </w:r>
      <w:r w:rsidRPr="006901BB">
        <w:rPr>
          <w:i/>
          <w:iCs/>
          <w:color w:val="231F20"/>
          <w:w w:val="110"/>
        </w:rPr>
        <w:t>should</w:t>
      </w:r>
      <w:r w:rsidRPr="006901BB">
        <w:rPr>
          <w:i/>
          <w:iCs/>
          <w:color w:val="231F20"/>
          <w:spacing w:val="-16"/>
          <w:w w:val="110"/>
        </w:rPr>
        <w:t xml:space="preserve"> </w:t>
      </w:r>
      <w:r w:rsidRPr="006901BB">
        <w:rPr>
          <w:i/>
          <w:iCs/>
          <w:color w:val="231F20"/>
          <w:w w:val="110"/>
        </w:rPr>
        <w:t>develop</w:t>
      </w:r>
      <w:r w:rsidRPr="006901BB">
        <w:rPr>
          <w:i/>
          <w:iCs/>
          <w:color w:val="231F20"/>
          <w:spacing w:val="-17"/>
          <w:w w:val="110"/>
        </w:rPr>
        <w:t xml:space="preserve"> </w:t>
      </w:r>
      <w:r w:rsidRPr="006901BB">
        <w:rPr>
          <w:i/>
          <w:iCs/>
          <w:color w:val="231F20"/>
          <w:w w:val="110"/>
        </w:rPr>
        <w:t>a</w:t>
      </w:r>
      <w:r w:rsidRPr="006901BB">
        <w:rPr>
          <w:i/>
          <w:iCs/>
          <w:color w:val="231F20"/>
          <w:spacing w:val="-16"/>
          <w:w w:val="110"/>
        </w:rPr>
        <w:t xml:space="preserve"> </w:t>
      </w:r>
      <w:r w:rsidRPr="006901BB">
        <w:rPr>
          <w:i/>
          <w:iCs/>
          <w:color w:val="231F20"/>
          <w:w w:val="110"/>
        </w:rPr>
        <w:t>mature</w:t>
      </w:r>
      <w:r w:rsidRPr="006901BB">
        <w:rPr>
          <w:i/>
          <w:iCs/>
          <w:color w:val="231F20"/>
          <w:spacing w:val="-17"/>
          <w:w w:val="110"/>
        </w:rPr>
        <w:t xml:space="preserve"> </w:t>
      </w:r>
      <w:r w:rsidRPr="006901BB">
        <w:rPr>
          <w:i/>
          <w:iCs/>
          <w:color w:val="231F20"/>
          <w:w w:val="110"/>
        </w:rPr>
        <w:t>spiritual</w:t>
      </w:r>
      <w:r w:rsidRPr="006901BB">
        <w:rPr>
          <w:i/>
          <w:iCs/>
          <w:color w:val="231F20"/>
          <w:spacing w:val="-17"/>
          <w:w w:val="110"/>
        </w:rPr>
        <w:t xml:space="preserve"> </w:t>
      </w:r>
      <w:r w:rsidRPr="006901BB">
        <w:rPr>
          <w:i/>
          <w:iCs/>
          <w:color w:val="231F20"/>
        </w:rPr>
        <w:t>life.’</w:t>
      </w:r>
      <w:r w:rsidRPr="006901BB">
        <w:rPr>
          <w:i/>
          <w:iCs/>
          <w:color w:val="231F20"/>
          <w:spacing w:val="-15"/>
        </w:rPr>
        <w:t xml:space="preserve"> </w:t>
      </w:r>
      <w:r w:rsidRPr="006901BB">
        <w:rPr>
          <w:i/>
          <w:iCs/>
          <w:color w:val="231F20"/>
          <w:w w:val="110"/>
        </w:rPr>
        <w:t>(Marcus</w:t>
      </w:r>
      <w:r w:rsidRPr="006901BB">
        <w:rPr>
          <w:i/>
          <w:iCs/>
          <w:color w:val="231F20"/>
          <w:spacing w:val="-16"/>
          <w:w w:val="110"/>
        </w:rPr>
        <w:t xml:space="preserve"> </w:t>
      </w:r>
      <w:r w:rsidRPr="006901BB">
        <w:rPr>
          <w:i/>
          <w:iCs/>
          <w:color w:val="231F20"/>
          <w:w w:val="110"/>
        </w:rPr>
        <w:t>Stock</w:t>
      </w:r>
      <w:r w:rsidRPr="006901BB">
        <w:rPr>
          <w:i/>
          <w:iCs/>
          <w:color w:val="231F20"/>
          <w:spacing w:val="-17"/>
          <w:w w:val="110"/>
        </w:rPr>
        <w:t xml:space="preserve"> </w:t>
      </w:r>
      <w:r w:rsidRPr="006901BB">
        <w:rPr>
          <w:i/>
          <w:iCs/>
          <w:color w:val="231F20"/>
          <w:w w:val="110"/>
        </w:rPr>
        <w:t>(2012),</w:t>
      </w:r>
      <w:r w:rsidRPr="006901BB">
        <w:rPr>
          <w:i/>
          <w:iCs/>
          <w:color w:val="231F20"/>
          <w:spacing w:val="-16"/>
          <w:w w:val="110"/>
        </w:rPr>
        <w:t xml:space="preserve"> </w:t>
      </w:r>
      <w:r w:rsidRPr="006901BB">
        <w:rPr>
          <w:i/>
          <w:iCs/>
          <w:color w:val="231F20"/>
          <w:w w:val="110"/>
        </w:rPr>
        <w:t>Christ at</w:t>
      </w:r>
      <w:r w:rsidRPr="006901BB">
        <w:rPr>
          <w:i/>
          <w:iCs/>
          <w:color w:val="231F20"/>
          <w:spacing w:val="-17"/>
          <w:w w:val="110"/>
        </w:rPr>
        <w:t xml:space="preserve"> </w:t>
      </w:r>
      <w:r w:rsidRPr="006901BB">
        <w:rPr>
          <w:i/>
          <w:iCs/>
          <w:color w:val="231F20"/>
          <w:w w:val="110"/>
        </w:rPr>
        <w:t>the</w:t>
      </w:r>
      <w:r w:rsidRPr="006901BB">
        <w:rPr>
          <w:i/>
          <w:iCs/>
          <w:color w:val="231F20"/>
          <w:spacing w:val="-17"/>
          <w:w w:val="110"/>
        </w:rPr>
        <w:t xml:space="preserve"> </w:t>
      </w:r>
      <w:r w:rsidRPr="006901BB">
        <w:rPr>
          <w:i/>
          <w:iCs/>
          <w:color w:val="231F20"/>
          <w:w w:val="110"/>
        </w:rPr>
        <w:t>Centre,</w:t>
      </w:r>
      <w:r w:rsidRPr="006901BB">
        <w:rPr>
          <w:i/>
          <w:iCs/>
          <w:color w:val="231F20"/>
          <w:spacing w:val="-16"/>
          <w:w w:val="110"/>
        </w:rPr>
        <w:t xml:space="preserve"> </w:t>
      </w:r>
      <w:r w:rsidRPr="006901BB">
        <w:rPr>
          <w:i/>
          <w:iCs/>
          <w:color w:val="231F20"/>
          <w:w w:val="110"/>
        </w:rPr>
        <w:t>Catholic</w:t>
      </w:r>
      <w:r w:rsidRPr="006901BB">
        <w:rPr>
          <w:i/>
          <w:iCs/>
          <w:color w:val="231F20"/>
          <w:spacing w:val="-17"/>
          <w:w w:val="110"/>
        </w:rPr>
        <w:t xml:space="preserve"> </w:t>
      </w:r>
      <w:r w:rsidRPr="006901BB">
        <w:rPr>
          <w:i/>
          <w:iCs/>
          <w:color w:val="231F20"/>
          <w:w w:val="110"/>
        </w:rPr>
        <w:t>Truth</w:t>
      </w:r>
      <w:r w:rsidRPr="006901BB">
        <w:rPr>
          <w:i/>
          <w:iCs/>
          <w:color w:val="231F20"/>
          <w:spacing w:val="-16"/>
          <w:w w:val="110"/>
        </w:rPr>
        <w:t xml:space="preserve"> </w:t>
      </w:r>
      <w:r w:rsidRPr="006901BB">
        <w:rPr>
          <w:i/>
          <w:iCs/>
          <w:color w:val="231F20"/>
          <w:w w:val="110"/>
        </w:rPr>
        <w:t>Society,</w:t>
      </w:r>
      <w:r w:rsidRPr="006901BB">
        <w:rPr>
          <w:i/>
          <w:iCs/>
          <w:color w:val="231F20"/>
          <w:spacing w:val="-17"/>
          <w:w w:val="110"/>
        </w:rPr>
        <w:t xml:space="preserve"> </w:t>
      </w:r>
      <w:r w:rsidRPr="006901BB">
        <w:rPr>
          <w:i/>
          <w:iCs/>
          <w:color w:val="231F20"/>
          <w:w w:val="110"/>
        </w:rPr>
        <w:t>23.)</w:t>
      </w:r>
    </w:p>
    <w:p w14:paraId="169B590A" w14:textId="77777777" w:rsidR="006901BB" w:rsidRPr="006901BB" w:rsidRDefault="006901BB" w:rsidP="006901BB">
      <w:pPr>
        <w:pStyle w:val="Heading5"/>
        <w:tabs>
          <w:tab w:val="left" w:pos="1354"/>
        </w:tabs>
        <w:spacing w:before="168"/>
        <w:rPr>
          <w:rFonts w:ascii="Arial" w:hAnsi="Arial" w:cs="Arial"/>
          <w:b/>
          <w:bCs/>
          <w:sz w:val="24"/>
          <w:szCs w:val="24"/>
        </w:rPr>
      </w:pPr>
      <w:r w:rsidRPr="006901BB">
        <w:rPr>
          <w:rFonts w:ascii="Arial" w:hAnsi="Arial" w:cs="Arial"/>
          <w:b/>
          <w:bCs/>
          <w:color w:val="231F20"/>
          <w:spacing w:val="-2"/>
          <w:w w:val="110"/>
          <w:sz w:val="24"/>
          <w:szCs w:val="24"/>
        </w:rPr>
        <w:t>Statement</w:t>
      </w:r>
      <w:r w:rsidRPr="006901BB">
        <w:rPr>
          <w:rFonts w:ascii="Arial" w:hAnsi="Arial" w:cs="Arial"/>
          <w:b/>
          <w:bCs/>
          <w:color w:val="231F20"/>
          <w:spacing w:val="-15"/>
          <w:w w:val="110"/>
          <w:sz w:val="24"/>
          <w:szCs w:val="24"/>
        </w:rPr>
        <w:t xml:space="preserve"> </w:t>
      </w:r>
      <w:r w:rsidRPr="006901BB">
        <w:rPr>
          <w:rFonts w:ascii="Arial" w:hAnsi="Arial" w:cs="Arial"/>
          <w:b/>
          <w:bCs/>
          <w:color w:val="231F20"/>
          <w:spacing w:val="-2"/>
          <w:w w:val="110"/>
          <w:sz w:val="24"/>
          <w:szCs w:val="24"/>
        </w:rPr>
        <w:t>of</w:t>
      </w:r>
      <w:r w:rsidRPr="006901BB">
        <w:rPr>
          <w:rFonts w:ascii="Arial" w:hAnsi="Arial" w:cs="Arial"/>
          <w:b/>
          <w:bCs/>
          <w:color w:val="231F20"/>
          <w:spacing w:val="-14"/>
          <w:w w:val="110"/>
          <w:sz w:val="24"/>
          <w:szCs w:val="24"/>
        </w:rPr>
        <w:t xml:space="preserve"> </w:t>
      </w:r>
      <w:r w:rsidRPr="006901BB">
        <w:rPr>
          <w:rFonts w:ascii="Arial" w:hAnsi="Arial" w:cs="Arial"/>
          <w:b/>
          <w:bCs/>
          <w:color w:val="231F20"/>
          <w:spacing w:val="-2"/>
          <w:w w:val="110"/>
          <w:sz w:val="24"/>
          <w:szCs w:val="24"/>
        </w:rPr>
        <w:t>requirement</w:t>
      </w:r>
    </w:p>
    <w:p w14:paraId="60B38050" w14:textId="64BEF752" w:rsidR="006901BB" w:rsidRPr="006901BB" w:rsidRDefault="006901BB" w:rsidP="006901BB">
      <w:pPr>
        <w:pStyle w:val="BodyText"/>
        <w:spacing w:before="228" w:line="300" w:lineRule="auto"/>
        <w:ind w:left="1354" w:right="235"/>
      </w:pPr>
      <w:r w:rsidRPr="006901BB">
        <w:rPr>
          <w:color w:val="231F20"/>
          <w:w w:val="110"/>
        </w:rPr>
        <w:t xml:space="preserve">The law requires all maintained Catholic schools to provide an act of daily collective </w:t>
      </w:r>
      <w:r w:rsidRPr="006901BB">
        <w:rPr>
          <w:color w:val="231F20"/>
        </w:rPr>
        <w:t>worship</w:t>
      </w:r>
      <w:r w:rsidRPr="006901BB">
        <w:rPr>
          <w:color w:val="231F20"/>
          <w:spacing w:val="27"/>
        </w:rPr>
        <w:t xml:space="preserve"> </w:t>
      </w:r>
      <w:r w:rsidRPr="006901BB">
        <w:rPr>
          <w:color w:val="231F20"/>
        </w:rPr>
        <w:t>(prayer</w:t>
      </w:r>
      <w:r w:rsidRPr="006901BB">
        <w:rPr>
          <w:color w:val="231F20"/>
          <w:spacing w:val="27"/>
        </w:rPr>
        <w:t xml:space="preserve"> </w:t>
      </w:r>
      <w:r w:rsidRPr="006901BB">
        <w:rPr>
          <w:color w:val="231F20"/>
        </w:rPr>
        <w:t>and</w:t>
      </w:r>
      <w:r w:rsidRPr="006901BB">
        <w:rPr>
          <w:color w:val="231F20"/>
          <w:spacing w:val="27"/>
        </w:rPr>
        <w:t xml:space="preserve"> </w:t>
      </w:r>
      <w:r w:rsidRPr="006901BB">
        <w:rPr>
          <w:color w:val="231F20"/>
        </w:rPr>
        <w:t>liturgy)</w:t>
      </w:r>
      <w:r w:rsidRPr="006901BB">
        <w:rPr>
          <w:color w:val="231F20"/>
          <w:spacing w:val="27"/>
        </w:rPr>
        <w:t xml:space="preserve"> </w:t>
      </w:r>
      <w:r w:rsidRPr="006901BB">
        <w:rPr>
          <w:color w:val="231F20"/>
        </w:rPr>
        <w:t>for</w:t>
      </w:r>
      <w:r w:rsidRPr="006901BB">
        <w:rPr>
          <w:color w:val="231F20"/>
          <w:spacing w:val="27"/>
        </w:rPr>
        <w:t xml:space="preserve"> </w:t>
      </w:r>
      <w:r w:rsidRPr="006901BB">
        <w:rPr>
          <w:color w:val="231F20"/>
        </w:rPr>
        <w:t>all</w:t>
      </w:r>
      <w:r w:rsidRPr="006901BB">
        <w:rPr>
          <w:color w:val="231F20"/>
          <w:spacing w:val="27"/>
        </w:rPr>
        <w:t xml:space="preserve"> </w:t>
      </w:r>
      <w:r w:rsidRPr="006901BB">
        <w:rPr>
          <w:color w:val="231F20"/>
        </w:rPr>
        <w:t>pupils,</w:t>
      </w:r>
      <w:r w:rsidRPr="006901BB">
        <w:rPr>
          <w:color w:val="231F20"/>
          <w:spacing w:val="27"/>
        </w:rPr>
        <w:t xml:space="preserve"> </w:t>
      </w:r>
      <w:r w:rsidRPr="006901BB">
        <w:rPr>
          <w:color w:val="231F20"/>
          <w:w w:val="110"/>
        </w:rPr>
        <w:t>that</w:t>
      </w:r>
      <w:r w:rsidRPr="006901BB">
        <w:rPr>
          <w:color w:val="231F20"/>
          <w:spacing w:val="-12"/>
          <w:w w:val="110"/>
        </w:rPr>
        <w:t xml:space="preserve"> </w:t>
      </w:r>
      <w:r w:rsidRPr="006901BB">
        <w:rPr>
          <w:color w:val="231F20"/>
          <w:w w:val="110"/>
        </w:rPr>
        <w:t>is</w:t>
      </w:r>
      <w:r w:rsidRPr="006901BB">
        <w:rPr>
          <w:color w:val="231F20"/>
          <w:spacing w:val="-12"/>
          <w:w w:val="110"/>
        </w:rPr>
        <w:t xml:space="preserve"> </w:t>
      </w:r>
      <w:r w:rsidRPr="006901BB">
        <w:rPr>
          <w:color w:val="231F20"/>
          <w:w w:val="110"/>
        </w:rPr>
        <w:t>in</w:t>
      </w:r>
      <w:r w:rsidRPr="006901BB">
        <w:rPr>
          <w:color w:val="231F20"/>
          <w:spacing w:val="-12"/>
          <w:w w:val="110"/>
        </w:rPr>
        <w:t xml:space="preserve"> </w:t>
      </w:r>
      <w:r w:rsidRPr="006901BB">
        <w:rPr>
          <w:color w:val="231F20"/>
          <w:w w:val="110"/>
        </w:rPr>
        <w:t>accordance</w:t>
      </w:r>
      <w:r w:rsidRPr="006901BB">
        <w:rPr>
          <w:color w:val="231F20"/>
          <w:spacing w:val="-12"/>
          <w:w w:val="110"/>
        </w:rPr>
        <w:t xml:space="preserve"> </w:t>
      </w:r>
      <w:r w:rsidRPr="006901BB">
        <w:rPr>
          <w:color w:val="231F20"/>
          <w:w w:val="110"/>
        </w:rPr>
        <w:t>with</w:t>
      </w:r>
      <w:r w:rsidRPr="006901BB">
        <w:rPr>
          <w:color w:val="231F20"/>
          <w:spacing w:val="-12"/>
          <w:w w:val="110"/>
        </w:rPr>
        <w:t xml:space="preserve"> </w:t>
      </w:r>
      <w:r w:rsidRPr="006901BB">
        <w:rPr>
          <w:color w:val="231F20"/>
          <w:w w:val="110"/>
        </w:rPr>
        <w:t>the</w:t>
      </w:r>
      <w:r w:rsidRPr="006901BB">
        <w:rPr>
          <w:color w:val="231F20"/>
          <w:spacing w:val="-12"/>
          <w:w w:val="110"/>
        </w:rPr>
        <w:t xml:space="preserve"> </w:t>
      </w:r>
      <w:r w:rsidRPr="006901BB">
        <w:rPr>
          <w:color w:val="231F20"/>
          <w:w w:val="110"/>
        </w:rPr>
        <w:t>rites,</w:t>
      </w:r>
      <w:r w:rsidRPr="006901BB">
        <w:rPr>
          <w:color w:val="231F20"/>
          <w:spacing w:val="-12"/>
          <w:w w:val="110"/>
        </w:rPr>
        <w:t xml:space="preserve"> </w:t>
      </w:r>
      <w:r w:rsidRPr="006901BB">
        <w:rPr>
          <w:color w:val="231F20"/>
          <w:w w:val="110"/>
        </w:rPr>
        <w:t>practices,</w:t>
      </w:r>
      <w:r w:rsidRPr="006901BB">
        <w:rPr>
          <w:color w:val="231F20"/>
          <w:spacing w:val="-12"/>
          <w:w w:val="110"/>
        </w:rPr>
        <w:t xml:space="preserve"> </w:t>
      </w:r>
      <w:r w:rsidRPr="006901BB">
        <w:rPr>
          <w:color w:val="231F20"/>
          <w:w w:val="110"/>
        </w:rPr>
        <w:t>disciplines,</w:t>
      </w:r>
      <w:r w:rsidRPr="006901BB">
        <w:rPr>
          <w:color w:val="231F20"/>
          <w:spacing w:val="-12"/>
          <w:w w:val="110"/>
        </w:rPr>
        <w:t xml:space="preserve"> </w:t>
      </w:r>
      <w:r w:rsidRPr="006901BB">
        <w:rPr>
          <w:color w:val="231F20"/>
          <w:w w:val="110"/>
        </w:rPr>
        <w:t>and</w:t>
      </w:r>
      <w:r w:rsidRPr="006901BB">
        <w:rPr>
          <w:color w:val="231F20"/>
          <w:spacing w:val="-12"/>
          <w:w w:val="110"/>
        </w:rPr>
        <w:t xml:space="preserve"> </w:t>
      </w:r>
      <w:r w:rsidRPr="006901BB">
        <w:rPr>
          <w:color w:val="231F20"/>
          <w:w w:val="110"/>
        </w:rPr>
        <w:t>liturgical norms of the Catholic Church (School Standards and Framework Act 1998, schedule 20</w:t>
      </w:r>
      <w:r>
        <w:rPr>
          <w:color w:val="231F20"/>
          <w:w w:val="110"/>
        </w:rPr>
        <w:t>)</w:t>
      </w:r>
      <w:r w:rsidRPr="006901BB">
        <w:rPr>
          <w:color w:val="231F20"/>
          <w:w w:val="110"/>
        </w:rPr>
        <w:t>;</w:t>
      </w:r>
    </w:p>
    <w:p w14:paraId="614E794B" w14:textId="77777777" w:rsidR="006901BB" w:rsidRPr="006901BB" w:rsidRDefault="006901BB" w:rsidP="006901BB">
      <w:pPr>
        <w:pStyle w:val="BodyText"/>
        <w:spacing w:before="169" w:line="300" w:lineRule="auto"/>
        <w:ind w:left="788" w:right="802"/>
      </w:pPr>
      <w:r w:rsidRPr="006901BB">
        <w:rPr>
          <w:color w:val="231F20"/>
          <w:w w:val="110"/>
        </w:rPr>
        <w:t>The</w:t>
      </w:r>
      <w:r w:rsidRPr="006901BB">
        <w:rPr>
          <w:color w:val="231F20"/>
          <w:spacing w:val="-4"/>
          <w:w w:val="110"/>
        </w:rPr>
        <w:t xml:space="preserve"> </w:t>
      </w:r>
      <w:r w:rsidRPr="006901BB">
        <w:rPr>
          <w:color w:val="231F20"/>
          <w:w w:val="110"/>
        </w:rPr>
        <w:t>law</w:t>
      </w:r>
      <w:r w:rsidRPr="006901BB">
        <w:rPr>
          <w:color w:val="231F20"/>
          <w:spacing w:val="-4"/>
          <w:w w:val="110"/>
        </w:rPr>
        <w:t xml:space="preserve"> </w:t>
      </w:r>
      <w:r w:rsidRPr="006901BB">
        <w:rPr>
          <w:color w:val="231F20"/>
          <w:w w:val="110"/>
        </w:rPr>
        <w:t>requires</w:t>
      </w:r>
      <w:r w:rsidRPr="006901BB">
        <w:rPr>
          <w:color w:val="231F20"/>
          <w:spacing w:val="-4"/>
          <w:w w:val="110"/>
        </w:rPr>
        <w:t xml:space="preserve"> </w:t>
      </w:r>
      <w:r w:rsidRPr="006901BB">
        <w:rPr>
          <w:color w:val="231F20"/>
          <w:w w:val="110"/>
        </w:rPr>
        <w:t>all</w:t>
      </w:r>
      <w:r w:rsidRPr="006901BB">
        <w:rPr>
          <w:color w:val="231F20"/>
          <w:spacing w:val="-4"/>
          <w:w w:val="110"/>
        </w:rPr>
        <w:t xml:space="preserve"> </w:t>
      </w:r>
      <w:r w:rsidRPr="006901BB">
        <w:rPr>
          <w:color w:val="231F20"/>
          <w:w w:val="110"/>
        </w:rPr>
        <w:t>maintained</w:t>
      </w:r>
      <w:r w:rsidRPr="006901BB">
        <w:rPr>
          <w:color w:val="231F20"/>
          <w:spacing w:val="-4"/>
          <w:w w:val="110"/>
        </w:rPr>
        <w:t xml:space="preserve"> </w:t>
      </w:r>
      <w:r w:rsidRPr="006901BB">
        <w:rPr>
          <w:color w:val="231F20"/>
          <w:w w:val="110"/>
        </w:rPr>
        <w:t>schools</w:t>
      </w:r>
      <w:r w:rsidRPr="006901BB">
        <w:rPr>
          <w:color w:val="231F20"/>
          <w:spacing w:val="-4"/>
          <w:w w:val="110"/>
        </w:rPr>
        <w:t xml:space="preserve"> </w:t>
      </w:r>
      <w:r w:rsidRPr="006901BB">
        <w:rPr>
          <w:color w:val="231F20"/>
          <w:w w:val="110"/>
        </w:rPr>
        <w:t>to</w:t>
      </w:r>
      <w:r w:rsidRPr="006901BB">
        <w:rPr>
          <w:color w:val="231F20"/>
          <w:spacing w:val="-4"/>
          <w:w w:val="110"/>
        </w:rPr>
        <w:t xml:space="preserve"> </w:t>
      </w:r>
      <w:proofErr w:type="spellStart"/>
      <w:r w:rsidRPr="006901BB">
        <w:rPr>
          <w:color w:val="231F20"/>
          <w:w w:val="110"/>
        </w:rPr>
        <w:t>recognise</w:t>
      </w:r>
      <w:proofErr w:type="spellEnd"/>
      <w:r w:rsidRPr="006901BB">
        <w:rPr>
          <w:color w:val="231F20"/>
          <w:spacing w:val="-4"/>
          <w:w w:val="110"/>
        </w:rPr>
        <w:t xml:space="preserve"> </w:t>
      </w:r>
      <w:r w:rsidRPr="006901BB">
        <w:rPr>
          <w:color w:val="231F20"/>
          <w:w w:val="110"/>
        </w:rPr>
        <w:t>and</w:t>
      </w:r>
      <w:r w:rsidRPr="006901BB">
        <w:rPr>
          <w:color w:val="231F20"/>
          <w:spacing w:val="-4"/>
          <w:w w:val="110"/>
        </w:rPr>
        <w:t xml:space="preserve"> </w:t>
      </w:r>
      <w:r w:rsidRPr="006901BB">
        <w:rPr>
          <w:color w:val="231F20"/>
          <w:w w:val="110"/>
        </w:rPr>
        <w:t>respect</w:t>
      </w:r>
      <w:r w:rsidRPr="006901BB">
        <w:rPr>
          <w:color w:val="231F20"/>
          <w:spacing w:val="-4"/>
          <w:w w:val="110"/>
        </w:rPr>
        <w:t xml:space="preserve"> </w:t>
      </w:r>
      <w:r w:rsidRPr="006901BB">
        <w:rPr>
          <w:color w:val="231F20"/>
          <w:w w:val="110"/>
        </w:rPr>
        <w:t>that</w:t>
      </w:r>
      <w:r w:rsidRPr="006901BB">
        <w:rPr>
          <w:color w:val="231F20"/>
          <w:spacing w:val="-4"/>
          <w:w w:val="110"/>
        </w:rPr>
        <w:t xml:space="preserve"> </w:t>
      </w:r>
      <w:r w:rsidRPr="006901BB">
        <w:rPr>
          <w:color w:val="231F20"/>
          <w:w w:val="110"/>
        </w:rPr>
        <w:t>parents</w:t>
      </w:r>
      <w:r w:rsidRPr="006901BB">
        <w:rPr>
          <w:color w:val="231F20"/>
          <w:spacing w:val="-4"/>
          <w:w w:val="110"/>
        </w:rPr>
        <w:t xml:space="preserve"> </w:t>
      </w:r>
      <w:r w:rsidRPr="006901BB">
        <w:rPr>
          <w:color w:val="231F20"/>
          <w:w w:val="110"/>
        </w:rPr>
        <w:t>have</w:t>
      </w:r>
      <w:r w:rsidRPr="006901BB">
        <w:rPr>
          <w:color w:val="231F20"/>
          <w:spacing w:val="-4"/>
          <w:w w:val="110"/>
        </w:rPr>
        <w:t xml:space="preserve"> </w:t>
      </w:r>
      <w:r w:rsidRPr="006901BB">
        <w:rPr>
          <w:color w:val="231F20"/>
          <w:w w:val="110"/>
        </w:rPr>
        <w:t>the legal</w:t>
      </w:r>
      <w:r w:rsidRPr="006901BB">
        <w:rPr>
          <w:color w:val="231F20"/>
          <w:spacing w:val="-14"/>
          <w:w w:val="110"/>
        </w:rPr>
        <w:t xml:space="preserve"> </w:t>
      </w:r>
      <w:r w:rsidRPr="006901BB">
        <w:rPr>
          <w:color w:val="231F20"/>
          <w:w w:val="110"/>
        </w:rPr>
        <w:t>right</w:t>
      </w:r>
      <w:r w:rsidRPr="006901BB">
        <w:rPr>
          <w:color w:val="231F20"/>
          <w:spacing w:val="-14"/>
          <w:w w:val="110"/>
        </w:rPr>
        <w:t xml:space="preserve"> </w:t>
      </w:r>
      <w:r w:rsidRPr="006901BB">
        <w:rPr>
          <w:color w:val="231F20"/>
          <w:w w:val="110"/>
        </w:rPr>
        <w:t>to</w:t>
      </w:r>
      <w:r w:rsidRPr="006901BB">
        <w:rPr>
          <w:color w:val="231F20"/>
          <w:spacing w:val="-14"/>
          <w:w w:val="110"/>
        </w:rPr>
        <w:t xml:space="preserve"> </w:t>
      </w:r>
      <w:r w:rsidRPr="006901BB">
        <w:rPr>
          <w:color w:val="231F20"/>
          <w:w w:val="110"/>
        </w:rPr>
        <w:t>withdraw</w:t>
      </w:r>
      <w:r w:rsidRPr="006901BB">
        <w:rPr>
          <w:color w:val="231F20"/>
          <w:spacing w:val="-14"/>
          <w:w w:val="110"/>
        </w:rPr>
        <w:t xml:space="preserve"> </w:t>
      </w:r>
      <w:r w:rsidRPr="006901BB">
        <w:rPr>
          <w:color w:val="231F20"/>
          <w:w w:val="110"/>
        </w:rPr>
        <w:t>their</w:t>
      </w:r>
      <w:r w:rsidRPr="006901BB">
        <w:rPr>
          <w:color w:val="231F20"/>
          <w:spacing w:val="-14"/>
          <w:w w:val="110"/>
        </w:rPr>
        <w:t xml:space="preserve"> </w:t>
      </w:r>
      <w:r w:rsidRPr="006901BB">
        <w:rPr>
          <w:color w:val="231F20"/>
          <w:w w:val="110"/>
        </w:rPr>
        <w:t>children</w:t>
      </w:r>
      <w:r w:rsidRPr="006901BB">
        <w:rPr>
          <w:color w:val="231F20"/>
          <w:spacing w:val="-14"/>
          <w:w w:val="110"/>
        </w:rPr>
        <w:t xml:space="preserve"> </w:t>
      </w:r>
      <w:r w:rsidRPr="006901BB">
        <w:rPr>
          <w:color w:val="231F20"/>
          <w:w w:val="110"/>
        </w:rPr>
        <w:t>up</w:t>
      </w:r>
      <w:r w:rsidRPr="006901BB">
        <w:rPr>
          <w:color w:val="231F20"/>
          <w:spacing w:val="-14"/>
          <w:w w:val="110"/>
        </w:rPr>
        <w:t xml:space="preserve"> </w:t>
      </w:r>
      <w:r w:rsidRPr="006901BB">
        <w:rPr>
          <w:color w:val="231F20"/>
          <w:w w:val="110"/>
        </w:rPr>
        <w:t>to</w:t>
      </w:r>
      <w:r w:rsidRPr="006901BB">
        <w:rPr>
          <w:color w:val="231F20"/>
          <w:spacing w:val="-14"/>
          <w:w w:val="110"/>
        </w:rPr>
        <w:t xml:space="preserve"> </w:t>
      </w:r>
      <w:r w:rsidRPr="006901BB">
        <w:rPr>
          <w:color w:val="231F20"/>
          <w:w w:val="110"/>
        </w:rPr>
        <w:t>the</w:t>
      </w:r>
      <w:r w:rsidRPr="006901BB">
        <w:rPr>
          <w:color w:val="231F20"/>
          <w:spacing w:val="-14"/>
          <w:w w:val="110"/>
        </w:rPr>
        <w:t xml:space="preserve"> </w:t>
      </w:r>
      <w:r w:rsidRPr="006901BB">
        <w:rPr>
          <w:color w:val="231F20"/>
          <w:w w:val="110"/>
        </w:rPr>
        <w:t>age</w:t>
      </w:r>
      <w:r w:rsidRPr="006901BB">
        <w:rPr>
          <w:color w:val="231F20"/>
          <w:spacing w:val="-14"/>
          <w:w w:val="110"/>
        </w:rPr>
        <w:t xml:space="preserve"> </w:t>
      </w:r>
      <w:r w:rsidRPr="006901BB">
        <w:rPr>
          <w:color w:val="231F20"/>
          <w:w w:val="110"/>
        </w:rPr>
        <w:t>of</w:t>
      </w:r>
      <w:r w:rsidRPr="006901BB">
        <w:rPr>
          <w:color w:val="231F20"/>
          <w:spacing w:val="-14"/>
          <w:w w:val="110"/>
        </w:rPr>
        <w:t xml:space="preserve"> </w:t>
      </w:r>
      <w:r w:rsidRPr="006901BB">
        <w:rPr>
          <w:color w:val="231F20"/>
          <w:w w:val="110"/>
        </w:rPr>
        <w:t>16</w:t>
      </w:r>
      <w:r w:rsidRPr="006901BB">
        <w:rPr>
          <w:color w:val="231F20"/>
          <w:spacing w:val="-14"/>
          <w:w w:val="110"/>
        </w:rPr>
        <w:t xml:space="preserve"> </w:t>
      </w:r>
      <w:r w:rsidRPr="006901BB">
        <w:rPr>
          <w:color w:val="231F20"/>
          <w:w w:val="110"/>
        </w:rPr>
        <w:t>from</w:t>
      </w:r>
      <w:r w:rsidRPr="006901BB">
        <w:rPr>
          <w:color w:val="231F20"/>
          <w:spacing w:val="-14"/>
          <w:w w:val="110"/>
        </w:rPr>
        <w:t xml:space="preserve"> </w:t>
      </w:r>
      <w:r w:rsidRPr="006901BB">
        <w:rPr>
          <w:color w:val="231F20"/>
          <w:w w:val="110"/>
        </w:rPr>
        <w:t>prayer</w:t>
      </w:r>
      <w:r w:rsidRPr="006901BB">
        <w:rPr>
          <w:color w:val="231F20"/>
          <w:spacing w:val="-14"/>
          <w:w w:val="110"/>
        </w:rPr>
        <w:t xml:space="preserve"> </w:t>
      </w:r>
      <w:r w:rsidRPr="006901BB">
        <w:rPr>
          <w:color w:val="231F20"/>
          <w:w w:val="110"/>
        </w:rPr>
        <w:t>and</w:t>
      </w:r>
      <w:r w:rsidRPr="006901BB">
        <w:rPr>
          <w:color w:val="231F20"/>
          <w:spacing w:val="-14"/>
          <w:w w:val="110"/>
        </w:rPr>
        <w:t xml:space="preserve"> </w:t>
      </w:r>
      <w:r w:rsidRPr="006901BB">
        <w:rPr>
          <w:color w:val="231F20"/>
          <w:w w:val="110"/>
        </w:rPr>
        <w:t>liturgy</w:t>
      </w:r>
      <w:r w:rsidRPr="006901BB">
        <w:rPr>
          <w:color w:val="231F20"/>
          <w:spacing w:val="-14"/>
          <w:w w:val="110"/>
        </w:rPr>
        <w:t xml:space="preserve"> </w:t>
      </w:r>
      <w:r w:rsidRPr="006901BB">
        <w:rPr>
          <w:color w:val="231F20"/>
          <w:w w:val="110"/>
        </w:rPr>
        <w:t>(School Standards</w:t>
      </w:r>
      <w:r w:rsidRPr="006901BB">
        <w:rPr>
          <w:color w:val="231F20"/>
          <w:spacing w:val="-11"/>
          <w:w w:val="110"/>
        </w:rPr>
        <w:t xml:space="preserve"> </w:t>
      </w:r>
      <w:r w:rsidRPr="006901BB">
        <w:rPr>
          <w:color w:val="231F20"/>
          <w:w w:val="110"/>
        </w:rPr>
        <w:t>and</w:t>
      </w:r>
      <w:r w:rsidRPr="006901BB">
        <w:rPr>
          <w:color w:val="231F20"/>
          <w:spacing w:val="-11"/>
          <w:w w:val="110"/>
        </w:rPr>
        <w:t xml:space="preserve"> </w:t>
      </w:r>
      <w:r w:rsidRPr="006901BB">
        <w:rPr>
          <w:color w:val="231F20"/>
          <w:w w:val="110"/>
        </w:rPr>
        <w:t>Framework</w:t>
      </w:r>
      <w:r w:rsidRPr="006901BB">
        <w:rPr>
          <w:color w:val="231F20"/>
          <w:spacing w:val="-11"/>
          <w:w w:val="110"/>
        </w:rPr>
        <w:t xml:space="preserve"> </w:t>
      </w:r>
      <w:r w:rsidRPr="006901BB">
        <w:rPr>
          <w:color w:val="231F20"/>
          <w:w w:val="110"/>
        </w:rPr>
        <w:t>Act</w:t>
      </w:r>
      <w:r w:rsidRPr="006901BB">
        <w:rPr>
          <w:color w:val="231F20"/>
          <w:spacing w:val="-11"/>
          <w:w w:val="110"/>
        </w:rPr>
        <w:t xml:space="preserve"> </w:t>
      </w:r>
      <w:r w:rsidRPr="006901BB">
        <w:rPr>
          <w:color w:val="231F20"/>
          <w:w w:val="105"/>
        </w:rPr>
        <w:t>1998,</w:t>
      </w:r>
      <w:r w:rsidRPr="006901BB">
        <w:rPr>
          <w:color w:val="231F20"/>
          <w:spacing w:val="-8"/>
          <w:w w:val="105"/>
        </w:rPr>
        <w:t xml:space="preserve"> </w:t>
      </w:r>
      <w:r w:rsidRPr="006901BB">
        <w:rPr>
          <w:color w:val="231F20"/>
          <w:w w:val="105"/>
        </w:rPr>
        <w:t>s.71(1A)).</w:t>
      </w:r>
      <w:r w:rsidRPr="006901BB">
        <w:rPr>
          <w:color w:val="231F20"/>
          <w:spacing w:val="-8"/>
          <w:w w:val="105"/>
        </w:rPr>
        <w:t xml:space="preserve"> </w:t>
      </w:r>
    </w:p>
    <w:p w14:paraId="1A90123B" w14:textId="77777777" w:rsidR="006901BB" w:rsidRPr="006901BB" w:rsidRDefault="006901BB" w:rsidP="006901BB">
      <w:pPr>
        <w:pStyle w:val="BodyText"/>
        <w:spacing w:before="169" w:line="300" w:lineRule="auto"/>
        <w:ind w:left="788" w:right="597"/>
      </w:pPr>
      <w:r w:rsidRPr="006901BB">
        <w:rPr>
          <w:color w:val="231F20"/>
        </w:rPr>
        <w:t>The</w:t>
      </w:r>
      <w:r w:rsidRPr="006901BB">
        <w:rPr>
          <w:color w:val="231F20"/>
          <w:spacing w:val="25"/>
        </w:rPr>
        <w:t xml:space="preserve"> </w:t>
      </w:r>
      <w:r w:rsidRPr="006901BB">
        <w:rPr>
          <w:color w:val="231F20"/>
        </w:rPr>
        <w:t>school’s</w:t>
      </w:r>
      <w:r w:rsidRPr="006901BB">
        <w:rPr>
          <w:color w:val="231F20"/>
          <w:spacing w:val="25"/>
        </w:rPr>
        <w:t xml:space="preserve"> </w:t>
      </w:r>
      <w:r w:rsidRPr="006901BB">
        <w:rPr>
          <w:color w:val="231F20"/>
        </w:rPr>
        <w:t>provision</w:t>
      </w:r>
      <w:r w:rsidRPr="006901BB">
        <w:rPr>
          <w:color w:val="231F20"/>
          <w:spacing w:val="25"/>
        </w:rPr>
        <w:t xml:space="preserve"> </w:t>
      </w:r>
      <w:r w:rsidRPr="006901BB">
        <w:rPr>
          <w:color w:val="231F20"/>
        </w:rPr>
        <w:t>for</w:t>
      </w:r>
      <w:r w:rsidRPr="006901BB">
        <w:rPr>
          <w:color w:val="231F20"/>
          <w:spacing w:val="25"/>
        </w:rPr>
        <w:t xml:space="preserve"> </w:t>
      </w:r>
      <w:r w:rsidRPr="006901BB">
        <w:rPr>
          <w:color w:val="231F20"/>
        </w:rPr>
        <w:t>prayer</w:t>
      </w:r>
      <w:r w:rsidRPr="006901BB">
        <w:rPr>
          <w:color w:val="231F20"/>
          <w:spacing w:val="25"/>
        </w:rPr>
        <w:t xml:space="preserve"> </w:t>
      </w:r>
      <w:r w:rsidRPr="006901BB">
        <w:rPr>
          <w:color w:val="231F20"/>
        </w:rPr>
        <w:t>and</w:t>
      </w:r>
      <w:r w:rsidRPr="006901BB">
        <w:rPr>
          <w:color w:val="231F20"/>
          <w:spacing w:val="25"/>
        </w:rPr>
        <w:t xml:space="preserve"> </w:t>
      </w:r>
      <w:r w:rsidRPr="006901BB">
        <w:rPr>
          <w:color w:val="231F20"/>
        </w:rPr>
        <w:t>liturgy</w:t>
      </w:r>
      <w:r w:rsidRPr="006901BB">
        <w:rPr>
          <w:color w:val="231F20"/>
          <w:spacing w:val="25"/>
        </w:rPr>
        <w:t xml:space="preserve"> </w:t>
      </w:r>
      <w:r w:rsidRPr="006901BB">
        <w:rPr>
          <w:color w:val="231F20"/>
        </w:rPr>
        <w:t>will</w:t>
      </w:r>
      <w:r w:rsidRPr="006901BB">
        <w:rPr>
          <w:color w:val="231F20"/>
          <w:spacing w:val="25"/>
        </w:rPr>
        <w:t xml:space="preserve"> </w:t>
      </w:r>
      <w:r w:rsidRPr="006901BB">
        <w:rPr>
          <w:color w:val="231F20"/>
        </w:rPr>
        <w:t>fulfil</w:t>
      </w:r>
      <w:r w:rsidRPr="006901BB">
        <w:rPr>
          <w:color w:val="231F20"/>
          <w:spacing w:val="25"/>
        </w:rPr>
        <w:t xml:space="preserve"> </w:t>
      </w:r>
      <w:r w:rsidRPr="006901BB">
        <w:rPr>
          <w:color w:val="231F20"/>
        </w:rPr>
        <w:t>pupils’</w:t>
      </w:r>
      <w:r w:rsidRPr="006901BB">
        <w:rPr>
          <w:color w:val="231F20"/>
          <w:spacing w:val="25"/>
        </w:rPr>
        <w:t xml:space="preserve"> </w:t>
      </w:r>
      <w:r w:rsidRPr="006901BB">
        <w:rPr>
          <w:color w:val="231F20"/>
        </w:rPr>
        <w:t>entitlement</w:t>
      </w:r>
      <w:r w:rsidRPr="006901BB">
        <w:rPr>
          <w:color w:val="231F20"/>
          <w:spacing w:val="25"/>
        </w:rPr>
        <w:t xml:space="preserve"> </w:t>
      </w:r>
      <w:r w:rsidRPr="006901BB">
        <w:rPr>
          <w:color w:val="231F20"/>
        </w:rPr>
        <w:t>to</w:t>
      </w:r>
      <w:r w:rsidRPr="006901BB">
        <w:rPr>
          <w:color w:val="231F20"/>
          <w:spacing w:val="25"/>
        </w:rPr>
        <w:t xml:space="preserve"> </w:t>
      </w:r>
      <w:r w:rsidRPr="006901BB">
        <w:rPr>
          <w:color w:val="231F20"/>
        </w:rPr>
        <w:t>experience</w:t>
      </w:r>
      <w:r w:rsidRPr="006901BB">
        <w:rPr>
          <w:color w:val="231F20"/>
          <w:spacing w:val="25"/>
        </w:rPr>
        <w:t xml:space="preserve"> </w:t>
      </w:r>
      <w:r w:rsidRPr="006901BB">
        <w:rPr>
          <w:color w:val="231F20"/>
        </w:rPr>
        <w:t xml:space="preserve">the </w:t>
      </w:r>
      <w:r w:rsidRPr="006901BB">
        <w:rPr>
          <w:color w:val="231F20"/>
          <w:w w:val="110"/>
        </w:rPr>
        <w:t>range</w:t>
      </w:r>
      <w:r w:rsidRPr="006901BB">
        <w:rPr>
          <w:color w:val="231F20"/>
          <w:spacing w:val="-4"/>
          <w:w w:val="110"/>
        </w:rPr>
        <w:t xml:space="preserve"> </w:t>
      </w:r>
      <w:r w:rsidRPr="006901BB">
        <w:rPr>
          <w:color w:val="231F20"/>
          <w:w w:val="110"/>
        </w:rPr>
        <w:t>of</w:t>
      </w:r>
      <w:r w:rsidRPr="006901BB">
        <w:rPr>
          <w:color w:val="231F20"/>
          <w:spacing w:val="-4"/>
          <w:w w:val="110"/>
        </w:rPr>
        <w:t xml:space="preserve"> </w:t>
      </w:r>
      <w:r w:rsidRPr="006901BB">
        <w:rPr>
          <w:color w:val="231F20"/>
          <w:w w:val="110"/>
        </w:rPr>
        <w:t>liturgical</w:t>
      </w:r>
      <w:r w:rsidRPr="006901BB">
        <w:rPr>
          <w:color w:val="231F20"/>
          <w:spacing w:val="-4"/>
          <w:w w:val="110"/>
        </w:rPr>
        <w:t xml:space="preserve"> </w:t>
      </w:r>
      <w:r w:rsidRPr="006901BB">
        <w:rPr>
          <w:color w:val="231F20"/>
          <w:w w:val="110"/>
        </w:rPr>
        <w:t>treasures</w:t>
      </w:r>
      <w:r w:rsidRPr="006901BB">
        <w:rPr>
          <w:color w:val="231F20"/>
          <w:spacing w:val="-4"/>
          <w:w w:val="110"/>
        </w:rPr>
        <w:t xml:space="preserve"> </w:t>
      </w:r>
      <w:r w:rsidRPr="006901BB">
        <w:rPr>
          <w:color w:val="231F20"/>
          <w:w w:val="110"/>
        </w:rPr>
        <w:t>of</w:t>
      </w:r>
      <w:r w:rsidRPr="006901BB">
        <w:rPr>
          <w:color w:val="231F20"/>
          <w:spacing w:val="-4"/>
          <w:w w:val="110"/>
        </w:rPr>
        <w:t xml:space="preserve"> </w:t>
      </w:r>
      <w:r w:rsidRPr="006901BB">
        <w:rPr>
          <w:color w:val="231F20"/>
          <w:w w:val="110"/>
        </w:rPr>
        <w:t>the</w:t>
      </w:r>
      <w:r w:rsidRPr="006901BB">
        <w:rPr>
          <w:color w:val="231F20"/>
          <w:spacing w:val="-4"/>
          <w:w w:val="110"/>
        </w:rPr>
        <w:t xml:space="preserve"> </w:t>
      </w:r>
      <w:r w:rsidRPr="006901BB">
        <w:rPr>
          <w:color w:val="231F20"/>
          <w:w w:val="110"/>
        </w:rPr>
        <w:t>Church,</w:t>
      </w:r>
      <w:r w:rsidRPr="006901BB">
        <w:rPr>
          <w:color w:val="231F20"/>
          <w:spacing w:val="-4"/>
          <w:w w:val="110"/>
        </w:rPr>
        <w:t xml:space="preserve"> </w:t>
      </w:r>
      <w:r w:rsidRPr="006901BB">
        <w:rPr>
          <w:color w:val="231F20"/>
          <w:w w:val="110"/>
        </w:rPr>
        <w:t>including</w:t>
      </w:r>
      <w:r w:rsidRPr="006901BB">
        <w:rPr>
          <w:color w:val="231F20"/>
          <w:spacing w:val="-4"/>
          <w:w w:val="110"/>
        </w:rPr>
        <w:t xml:space="preserve"> </w:t>
      </w:r>
      <w:r w:rsidRPr="006901BB">
        <w:rPr>
          <w:color w:val="231F20"/>
          <w:w w:val="110"/>
        </w:rPr>
        <w:t>a</w:t>
      </w:r>
      <w:r w:rsidRPr="006901BB">
        <w:rPr>
          <w:color w:val="231F20"/>
          <w:spacing w:val="-4"/>
          <w:w w:val="110"/>
        </w:rPr>
        <w:t xml:space="preserve"> </w:t>
      </w:r>
      <w:r w:rsidRPr="006901BB">
        <w:rPr>
          <w:color w:val="231F20"/>
          <w:w w:val="110"/>
        </w:rPr>
        <w:t>shared</w:t>
      </w:r>
      <w:r w:rsidRPr="006901BB">
        <w:rPr>
          <w:color w:val="231F20"/>
          <w:spacing w:val="-4"/>
          <w:w w:val="110"/>
        </w:rPr>
        <w:t xml:space="preserve"> </w:t>
      </w:r>
      <w:r w:rsidRPr="006901BB">
        <w:rPr>
          <w:color w:val="231F20"/>
          <w:w w:val="110"/>
        </w:rPr>
        <w:t>repertoire</w:t>
      </w:r>
      <w:r w:rsidRPr="006901BB">
        <w:rPr>
          <w:color w:val="231F20"/>
          <w:spacing w:val="-4"/>
          <w:w w:val="110"/>
        </w:rPr>
        <w:t xml:space="preserve"> </w:t>
      </w:r>
      <w:r w:rsidRPr="006901BB">
        <w:rPr>
          <w:color w:val="231F20"/>
          <w:w w:val="110"/>
        </w:rPr>
        <w:t>of</w:t>
      </w:r>
      <w:r w:rsidRPr="006901BB">
        <w:rPr>
          <w:color w:val="231F20"/>
          <w:spacing w:val="-4"/>
          <w:w w:val="110"/>
        </w:rPr>
        <w:t xml:space="preserve"> </w:t>
      </w:r>
      <w:r w:rsidRPr="006901BB">
        <w:rPr>
          <w:color w:val="231F20"/>
          <w:w w:val="110"/>
        </w:rPr>
        <w:t>prayers</w:t>
      </w:r>
      <w:r w:rsidRPr="006901BB">
        <w:rPr>
          <w:color w:val="231F20"/>
          <w:spacing w:val="-4"/>
          <w:w w:val="110"/>
        </w:rPr>
        <w:t xml:space="preserve"> </w:t>
      </w:r>
      <w:r w:rsidRPr="006901BB">
        <w:rPr>
          <w:color w:val="231F20"/>
          <w:w w:val="110"/>
        </w:rPr>
        <w:t>and liturgical</w:t>
      </w:r>
      <w:r w:rsidRPr="006901BB">
        <w:rPr>
          <w:color w:val="231F20"/>
          <w:spacing w:val="-13"/>
          <w:w w:val="110"/>
        </w:rPr>
        <w:t xml:space="preserve"> </w:t>
      </w:r>
      <w:r w:rsidRPr="006901BB">
        <w:rPr>
          <w:color w:val="231F20"/>
          <w:w w:val="110"/>
        </w:rPr>
        <w:t>music</w:t>
      </w:r>
      <w:r w:rsidRPr="006901BB">
        <w:rPr>
          <w:color w:val="231F20"/>
          <w:spacing w:val="-13"/>
          <w:w w:val="110"/>
        </w:rPr>
        <w:t xml:space="preserve"> </w:t>
      </w:r>
      <w:r w:rsidRPr="006901BB">
        <w:rPr>
          <w:color w:val="231F20"/>
          <w:w w:val="110"/>
        </w:rPr>
        <w:t>with</w:t>
      </w:r>
      <w:r w:rsidRPr="006901BB">
        <w:rPr>
          <w:color w:val="231F20"/>
          <w:spacing w:val="-13"/>
          <w:w w:val="110"/>
        </w:rPr>
        <w:t xml:space="preserve"> </w:t>
      </w:r>
      <w:r w:rsidRPr="006901BB">
        <w:rPr>
          <w:color w:val="231F20"/>
          <w:w w:val="110"/>
        </w:rPr>
        <w:t>which</w:t>
      </w:r>
      <w:r w:rsidRPr="006901BB">
        <w:rPr>
          <w:color w:val="231F20"/>
          <w:spacing w:val="-13"/>
          <w:w w:val="110"/>
        </w:rPr>
        <w:t xml:space="preserve"> </w:t>
      </w:r>
      <w:r w:rsidRPr="006901BB">
        <w:rPr>
          <w:color w:val="231F20"/>
          <w:w w:val="110"/>
        </w:rPr>
        <w:t>pupils</w:t>
      </w:r>
      <w:r w:rsidRPr="006901BB">
        <w:rPr>
          <w:color w:val="231F20"/>
          <w:spacing w:val="-13"/>
          <w:w w:val="110"/>
        </w:rPr>
        <w:t xml:space="preserve"> </w:t>
      </w:r>
      <w:r w:rsidRPr="006901BB">
        <w:rPr>
          <w:color w:val="231F20"/>
          <w:w w:val="110"/>
        </w:rPr>
        <w:t>in</w:t>
      </w:r>
      <w:r w:rsidRPr="006901BB">
        <w:rPr>
          <w:color w:val="231F20"/>
          <w:spacing w:val="-13"/>
          <w:w w:val="110"/>
        </w:rPr>
        <w:t xml:space="preserve"> </w:t>
      </w:r>
      <w:r w:rsidRPr="006901BB">
        <w:rPr>
          <w:color w:val="231F20"/>
          <w:w w:val="110"/>
        </w:rPr>
        <w:t>the</w:t>
      </w:r>
      <w:r w:rsidRPr="006901BB">
        <w:rPr>
          <w:color w:val="231F20"/>
          <w:spacing w:val="-13"/>
          <w:w w:val="110"/>
        </w:rPr>
        <w:t xml:space="preserve"> </w:t>
      </w:r>
      <w:r w:rsidRPr="006901BB">
        <w:rPr>
          <w:color w:val="231F20"/>
          <w:w w:val="110"/>
        </w:rPr>
        <w:t>school</w:t>
      </w:r>
      <w:r w:rsidRPr="006901BB">
        <w:rPr>
          <w:color w:val="231F20"/>
          <w:spacing w:val="-13"/>
          <w:w w:val="110"/>
        </w:rPr>
        <w:t xml:space="preserve"> </w:t>
      </w:r>
      <w:r w:rsidRPr="006901BB">
        <w:rPr>
          <w:color w:val="231F20"/>
          <w:w w:val="110"/>
        </w:rPr>
        <w:t>will</w:t>
      </w:r>
      <w:r w:rsidRPr="006901BB">
        <w:rPr>
          <w:color w:val="231F20"/>
          <w:spacing w:val="-13"/>
          <w:w w:val="110"/>
        </w:rPr>
        <w:t xml:space="preserve"> </w:t>
      </w:r>
      <w:r w:rsidRPr="006901BB">
        <w:rPr>
          <w:color w:val="231F20"/>
          <w:w w:val="110"/>
        </w:rPr>
        <w:t>be</w:t>
      </w:r>
      <w:r w:rsidRPr="006901BB">
        <w:rPr>
          <w:color w:val="231F20"/>
          <w:spacing w:val="-13"/>
          <w:w w:val="110"/>
        </w:rPr>
        <w:t xml:space="preserve"> </w:t>
      </w:r>
      <w:r w:rsidRPr="006901BB">
        <w:rPr>
          <w:color w:val="231F20"/>
          <w:w w:val="110"/>
        </w:rPr>
        <w:t>familiar.</w:t>
      </w:r>
    </w:p>
    <w:p w14:paraId="24182F10" w14:textId="77777777" w:rsidR="006901BB" w:rsidRPr="006901BB" w:rsidRDefault="006901BB" w:rsidP="006901BB">
      <w:pPr>
        <w:pStyle w:val="BodyText"/>
        <w:spacing w:before="169" w:line="300" w:lineRule="auto"/>
        <w:ind w:left="788" w:right="597"/>
      </w:pPr>
      <w:r w:rsidRPr="006901BB">
        <w:rPr>
          <w:color w:val="231F20"/>
          <w:spacing w:val="-2"/>
          <w:w w:val="110"/>
        </w:rPr>
        <w:t>Prayer</w:t>
      </w:r>
      <w:r w:rsidRPr="006901BB">
        <w:rPr>
          <w:color w:val="231F20"/>
          <w:spacing w:val="-11"/>
          <w:w w:val="110"/>
        </w:rPr>
        <w:t xml:space="preserve"> </w:t>
      </w:r>
      <w:r w:rsidRPr="006901BB">
        <w:rPr>
          <w:color w:val="231F20"/>
          <w:spacing w:val="-2"/>
          <w:w w:val="110"/>
        </w:rPr>
        <w:t>and</w:t>
      </w:r>
      <w:r w:rsidRPr="006901BB">
        <w:rPr>
          <w:color w:val="231F20"/>
          <w:spacing w:val="-11"/>
          <w:w w:val="110"/>
        </w:rPr>
        <w:t xml:space="preserve"> </w:t>
      </w:r>
      <w:r w:rsidRPr="006901BB">
        <w:rPr>
          <w:color w:val="231F20"/>
          <w:spacing w:val="-2"/>
          <w:w w:val="110"/>
        </w:rPr>
        <w:t>liturgy</w:t>
      </w:r>
      <w:r w:rsidRPr="006901BB">
        <w:rPr>
          <w:color w:val="231F20"/>
          <w:spacing w:val="-11"/>
          <w:w w:val="110"/>
        </w:rPr>
        <w:t xml:space="preserve"> </w:t>
      </w:r>
      <w:r w:rsidRPr="006901BB">
        <w:rPr>
          <w:color w:val="231F20"/>
          <w:spacing w:val="-2"/>
          <w:w w:val="110"/>
        </w:rPr>
        <w:t>are</w:t>
      </w:r>
      <w:r w:rsidRPr="006901BB">
        <w:rPr>
          <w:color w:val="231F20"/>
          <w:spacing w:val="-11"/>
          <w:w w:val="110"/>
        </w:rPr>
        <w:t xml:space="preserve"> </w:t>
      </w:r>
      <w:r w:rsidRPr="006901BB">
        <w:rPr>
          <w:color w:val="231F20"/>
          <w:spacing w:val="-2"/>
          <w:w w:val="110"/>
        </w:rPr>
        <w:t>not</w:t>
      </w:r>
      <w:r w:rsidRPr="006901BB">
        <w:rPr>
          <w:color w:val="231F20"/>
          <w:spacing w:val="-11"/>
          <w:w w:val="110"/>
        </w:rPr>
        <w:t xml:space="preserve"> </w:t>
      </w:r>
      <w:r w:rsidRPr="006901BB">
        <w:rPr>
          <w:color w:val="231F20"/>
          <w:spacing w:val="-2"/>
          <w:w w:val="110"/>
        </w:rPr>
        <w:t>designated</w:t>
      </w:r>
      <w:r w:rsidRPr="006901BB">
        <w:rPr>
          <w:color w:val="231F20"/>
          <w:spacing w:val="-11"/>
          <w:w w:val="110"/>
        </w:rPr>
        <w:t xml:space="preserve"> </w:t>
      </w:r>
      <w:r w:rsidRPr="006901BB">
        <w:rPr>
          <w:color w:val="231F20"/>
          <w:spacing w:val="-2"/>
          <w:w w:val="110"/>
        </w:rPr>
        <w:t>curriculum</w:t>
      </w:r>
      <w:r w:rsidRPr="006901BB">
        <w:rPr>
          <w:color w:val="231F20"/>
          <w:spacing w:val="-11"/>
          <w:w w:val="110"/>
        </w:rPr>
        <w:t xml:space="preserve"> </w:t>
      </w:r>
      <w:r w:rsidRPr="006901BB">
        <w:rPr>
          <w:color w:val="231F20"/>
          <w:spacing w:val="-2"/>
          <w:w w:val="110"/>
        </w:rPr>
        <w:t>time.</w:t>
      </w:r>
      <w:r w:rsidRPr="006901BB">
        <w:rPr>
          <w:color w:val="231F20"/>
          <w:spacing w:val="-11"/>
          <w:w w:val="110"/>
        </w:rPr>
        <w:t xml:space="preserve"> </w:t>
      </w:r>
      <w:r w:rsidRPr="006901BB">
        <w:rPr>
          <w:color w:val="231F20"/>
          <w:spacing w:val="-2"/>
          <w:w w:val="110"/>
        </w:rPr>
        <w:t>In</w:t>
      </w:r>
      <w:r w:rsidRPr="006901BB">
        <w:rPr>
          <w:color w:val="231F20"/>
          <w:spacing w:val="-11"/>
          <w:w w:val="110"/>
        </w:rPr>
        <w:t xml:space="preserve"> </w:t>
      </w:r>
      <w:r w:rsidRPr="006901BB">
        <w:rPr>
          <w:color w:val="231F20"/>
          <w:spacing w:val="-2"/>
          <w:w w:val="110"/>
        </w:rPr>
        <w:t>the</w:t>
      </w:r>
      <w:r w:rsidRPr="006901BB">
        <w:rPr>
          <w:color w:val="231F20"/>
          <w:spacing w:val="-11"/>
          <w:w w:val="110"/>
        </w:rPr>
        <w:t xml:space="preserve"> </w:t>
      </w:r>
      <w:r w:rsidRPr="006901BB">
        <w:rPr>
          <w:color w:val="231F20"/>
          <w:spacing w:val="-2"/>
          <w:w w:val="110"/>
        </w:rPr>
        <w:t>context</w:t>
      </w:r>
      <w:r w:rsidRPr="006901BB">
        <w:rPr>
          <w:color w:val="231F20"/>
          <w:spacing w:val="-11"/>
          <w:w w:val="110"/>
        </w:rPr>
        <w:t xml:space="preserve"> </w:t>
      </w:r>
      <w:r w:rsidRPr="006901BB">
        <w:rPr>
          <w:color w:val="231F20"/>
          <w:spacing w:val="-2"/>
          <w:w w:val="110"/>
        </w:rPr>
        <w:t>of</w:t>
      </w:r>
      <w:r w:rsidRPr="006901BB">
        <w:rPr>
          <w:color w:val="231F20"/>
          <w:spacing w:val="-11"/>
          <w:w w:val="110"/>
        </w:rPr>
        <w:t xml:space="preserve"> </w:t>
      </w:r>
      <w:r w:rsidRPr="006901BB">
        <w:rPr>
          <w:color w:val="231F20"/>
          <w:spacing w:val="-2"/>
          <w:w w:val="110"/>
        </w:rPr>
        <w:t>the</w:t>
      </w:r>
      <w:r w:rsidRPr="006901BB">
        <w:rPr>
          <w:color w:val="231F20"/>
          <w:spacing w:val="-11"/>
          <w:w w:val="110"/>
        </w:rPr>
        <w:t xml:space="preserve"> </w:t>
      </w:r>
      <w:r w:rsidRPr="006901BB">
        <w:rPr>
          <w:color w:val="231F20"/>
          <w:spacing w:val="-2"/>
          <w:w w:val="110"/>
        </w:rPr>
        <w:t>Catholic</w:t>
      </w:r>
      <w:r w:rsidRPr="006901BB">
        <w:rPr>
          <w:color w:val="231F20"/>
          <w:spacing w:val="-11"/>
          <w:w w:val="110"/>
        </w:rPr>
        <w:t xml:space="preserve"> </w:t>
      </w:r>
      <w:r w:rsidRPr="006901BB">
        <w:rPr>
          <w:color w:val="231F20"/>
          <w:spacing w:val="-2"/>
          <w:w w:val="110"/>
        </w:rPr>
        <w:t xml:space="preserve">school, </w:t>
      </w:r>
      <w:r w:rsidRPr="006901BB">
        <w:rPr>
          <w:color w:val="231F20"/>
          <w:w w:val="110"/>
        </w:rPr>
        <w:t>this</w:t>
      </w:r>
      <w:r w:rsidRPr="006901BB">
        <w:rPr>
          <w:color w:val="231F20"/>
          <w:spacing w:val="-3"/>
          <w:w w:val="110"/>
        </w:rPr>
        <w:t xml:space="preserve"> </w:t>
      </w:r>
      <w:r w:rsidRPr="006901BB">
        <w:rPr>
          <w:color w:val="231F20"/>
          <w:w w:val="110"/>
        </w:rPr>
        <w:t>means</w:t>
      </w:r>
      <w:r w:rsidRPr="006901BB">
        <w:rPr>
          <w:color w:val="231F20"/>
          <w:spacing w:val="-3"/>
          <w:w w:val="110"/>
        </w:rPr>
        <w:t xml:space="preserve"> </w:t>
      </w:r>
      <w:r w:rsidRPr="006901BB">
        <w:rPr>
          <w:color w:val="231F20"/>
          <w:w w:val="110"/>
        </w:rPr>
        <w:t>that</w:t>
      </w:r>
      <w:r w:rsidRPr="006901BB">
        <w:rPr>
          <w:color w:val="231F20"/>
          <w:spacing w:val="-3"/>
          <w:w w:val="110"/>
        </w:rPr>
        <w:t xml:space="preserve"> </w:t>
      </w:r>
      <w:r w:rsidRPr="006901BB">
        <w:rPr>
          <w:color w:val="231F20"/>
          <w:w w:val="110"/>
        </w:rPr>
        <w:t>times</w:t>
      </w:r>
      <w:r w:rsidRPr="006901BB">
        <w:rPr>
          <w:color w:val="231F20"/>
          <w:spacing w:val="-3"/>
          <w:w w:val="110"/>
        </w:rPr>
        <w:t xml:space="preserve"> </w:t>
      </w:r>
      <w:r w:rsidRPr="006901BB">
        <w:rPr>
          <w:color w:val="231F20"/>
          <w:w w:val="110"/>
        </w:rPr>
        <w:t>of</w:t>
      </w:r>
      <w:r w:rsidRPr="006901BB">
        <w:rPr>
          <w:color w:val="231F20"/>
          <w:spacing w:val="-3"/>
          <w:w w:val="110"/>
        </w:rPr>
        <w:t xml:space="preserve"> </w:t>
      </w:r>
      <w:r w:rsidRPr="006901BB">
        <w:rPr>
          <w:color w:val="231F20"/>
          <w:w w:val="110"/>
        </w:rPr>
        <w:t>prayer</w:t>
      </w:r>
      <w:r w:rsidRPr="006901BB">
        <w:rPr>
          <w:color w:val="231F20"/>
          <w:spacing w:val="-3"/>
          <w:w w:val="110"/>
        </w:rPr>
        <w:t xml:space="preserve"> </w:t>
      </w:r>
      <w:r w:rsidRPr="006901BB">
        <w:rPr>
          <w:color w:val="231F20"/>
          <w:w w:val="110"/>
        </w:rPr>
        <w:t>and</w:t>
      </w:r>
      <w:r w:rsidRPr="006901BB">
        <w:rPr>
          <w:color w:val="231F20"/>
          <w:spacing w:val="-3"/>
          <w:w w:val="110"/>
        </w:rPr>
        <w:t xml:space="preserve"> </w:t>
      </w:r>
      <w:r w:rsidRPr="006901BB">
        <w:rPr>
          <w:color w:val="231F20"/>
          <w:w w:val="110"/>
        </w:rPr>
        <w:t>liturgy</w:t>
      </w:r>
      <w:r w:rsidRPr="006901BB">
        <w:rPr>
          <w:color w:val="231F20"/>
          <w:spacing w:val="-3"/>
          <w:w w:val="110"/>
        </w:rPr>
        <w:t xml:space="preserve"> </w:t>
      </w:r>
      <w:r w:rsidRPr="006901BB">
        <w:rPr>
          <w:color w:val="231F20"/>
          <w:w w:val="110"/>
        </w:rPr>
        <w:t>are</w:t>
      </w:r>
      <w:r w:rsidRPr="006901BB">
        <w:rPr>
          <w:color w:val="231F20"/>
          <w:spacing w:val="-3"/>
          <w:w w:val="110"/>
        </w:rPr>
        <w:t xml:space="preserve"> </w:t>
      </w:r>
      <w:r w:rsidRPr="006901BB">
        <w:rPr>
          <w:color w:val="231F20"/>
          <w:w w:val="110"/>
        </w:rPr>
        <w:t>not</w:t>
      </w:r>
      <w:r w:rsidRPr="006901BB">
        <w:rPr>
          <w:color w:val="231F20"/>
          <w:spacing w:val="-3"/>
          <w:w w:val="110"/>
        </w:rPr>
        <w:t xml:space="preserve"> </w:t>
      </w:r>
      <w:r w:rsidRPr="006901BB">
        <w:rPr>
          <w:color w:val="231F20"/>
          <w:w w:val="110"/>
        </w:rPr>
        <w:t>considered</w:t>
      </w:r>
      <w:r w:rsidRPr="006901BB">
        <w:rPr>
          <w:color w:val="231F20"/>
          <w:spacing w:val="-3"/>
          <w:w w:val="110"/>
        </w:rPr>
        <w:t xml:space="preserve"> </w:t>
      </w:r>
      <w:r w:rsidRPr="006901BB">
        <w:rPr>
          <w:color w:val="231F20"/>
          <w:w w:val="110"/>
        </w:rPr>
        <w:t>to</w:t>
      </w:r>
      <w:r w:rsidRPr="006901BB">
        <w:rPr>
          <w:color w:val="231F20"/>
          <w:spacing w:val="-3"/>
          <w:w w:val="110"/>
        </w:rPr>
        <w:t xml:space="preserve"> </w:t>
      </w:r>
      <w:r w:rsidRPr="006901BB">
        <w:rPr>
          <w:color w:val="231F20"/>
          <w:w w:val="110"/>
        </w:rPr>
        <w:t>be</w:t>
      </w:r>
      <w:r w:rsidRPr="006901BB">
        <w:rPr>
          <w:color w:val="231F20"/>
          <w:spacing w:val="-3"/>
          <w:w w:val="110"/>
        </w:rPr>
        <w:t xml:space="preserve"> </w:t>
      </w:r>
      <w:r w:rsidRPr="006901BB">
        <w:rPr>
          <w:color w:val="231F20"/>
          <w:w w:val="110"/>
        </w:rPr>
        <w:t>part</w:t>
      </w:r>
      <w:r w:rsidRPr="006901BB">
        <w:rPr>
          <w:color w:val="231F20"/>
          <w:spacing w:val="-3"/>
          <w:w w:val="110"/>
        </w:rPr>
        <w:t xml:space="preserve"> </w:t>
      </w:r>
      <w:r w:rsidRPr="006901BB">
        <w:rPr>
          <w:color w:val="231F20"/>
          <w:w w:val="110"/>
        </w:rPr>
        <w:t>of</w:t>
      </w:r>
      <w:r w:rsidRPr="006901BB">
        <w:rPr>
          <w:color w:val="231F20"/>
          <w:spacing w:val="-3"/>
          <w:w w:val="110"/>
        </w:rPr>
        <w:t xml:space="preserve"> </w:t>
      </w:r>
      <w:r w:rsidRPr="006901BB">
        <w:rPr>
          <w:color w:val="231F20"/>
          <w:w w:val="110"/>
        </w:rPr>
        <w:t>the</w:t>
      </w:r>
      <w:r w:rsidRPr="006901BB">
        <w:rPr>
          <w:color w:val="231F20"/>
          <w:spacing w:val="-3"/>
          <w:w w:val="110"/>
        </w:rPr>
        <w:t xml:space="preserve"> </w:t>
      </w:r>
      <w:r w:rsidRPr="006901BB">
        <w:rPr>
          <w:color w:val="231F20"/>
          <w:w w:val="110"/>
        </w:rPr>
        <w:t>allocation of curriculum time for Religious Education.</w:t>
      </w:r>
    </w:p>
    <w:p w14:paraId="4ED2332E" w14:textId="77777777" w:rsidR="006901BB" w:rsidRPr="006901BB" w:rsidRDefault="006901BB" w:rsidP="006901BB">
      <w:pPr>
        <w:pStyle w:val="Heading5"/>
        <w:tabs>
          <w:tab w:val="left" w:pos="788"/>
        </w:tabs>
        <w:spacing w:before="169"/>
        <w:ind w:left="788"/>
        <w:rPr>
          <w:rFonts w:ascii="Arial" w:hAnsi="Arial" w:cs="Arial"/>
          <w:b/>
          <w:bCs/>
          <w:sz w:val="24"/>
          <w:szCs w:val="24"/>
        </w:rPr>
      </w:pPr>
      <w:r w:rsidRPr="006901BB">
        <w:rPr>
          <w:rFonts w:ascii="Arial" w:hAnsi="Arial" w:cs="Arial"/>
          <w:b/>
          <w:bCs/>
          <w:color w:val="231F20"/>
          <w:spacing w:val="-2"/>
          <w:w w:val="110"/>
          <w:sz w:val="24"/>
          <w:szCs w:val="24"/>
        </w:rPr>
        <w:t>Responsibility</w:t>
      </w:r>
    </w:p>
    <w:p w14:paraId="710258A7" w14:textId="77777777" w:rsidR="006901BB" w:rsidRPr="006901BB" w:rsidRDefault="006901BB" w:rsidP="006901BB">
      <w:pPr>
        <w:pStyle w:val="ListParagraph"/>
        <w:widowControl w:val="0"/>
        <w:numPr>
          <w:ilvl w:val="1"/>
          <w:numId w:val="5"/>
        </w:numPr>
        <w:tabs>
          <w:tab w:val="left" w:pos="1160"/>
        </w:tabs>
        <w:autoSpaceDE w:val="0"/>
        <w:autoSpaceDN w:val="0"/>
        <w:spacing w:before="228" w:after="0"/>
        <w:ind w:left="1160" w:hanging="372"/>
        <w:contextualSpacing w:val="0"/>
        <w:rPr>
          <w:rFonts w:cs="Arial"/>
          <w:b/>
          <w:sz w:val="24"/>
        </w:rPr>
      </w:pPr>
      <w:r w:rsidRPr="006901BB">
        <w:rPr>
          <w:rFonts w:cs="Arial"/>
          <w:b/>
          <w:color w:val="231F20"/>
          <w:spacing w:val="-2"/>
          <w:w w:val="110"/>
          <w:sz w:val="24"/>
        </w:rPr>
        <w:t>Governance</w:t>
      </w:r>
    </w:p>
    <w:p w14:paraId="021002EC" w14:textId="77777777" w:rsidR="006901BB" w:rsidRPr="006901BB" w:rsidRDefault="006901BB" w:rsidP="006901BB">
      <w:pPr>
        <w:pStyle w:val="BodyText"/>
        <w:spacing w:before="228" w:line="300" w:lineRule="auto"/>
        <w:ind w:left="788" w:right="802"/>
      </w:pPr>
      <w:r w:rsidRPr="006901BB">
        <w:rPr>
          <w:color w:val="231F20"/>
          <w:w w:val="110"/>
        </w:rPr>
        <w:t>The</w:t>
      </w:r>
      <w:r w:rsidRPr="006901BB">
        <w:rPr>
          <w:color w:val="231F20"/>
          <w:spacing w:val="-14"/>
          <w:w w:val="110"/>
        </w:rPr>
        <w:t xml:space="preserve"> </w:t>
      </w:r>
      <w:r w:rsidRPr="006901BB">
        <w:rPr>
          <w:color w:val="231F20"/>
          <w:w w:val="110"/>
        </w:rPr>
        <w:t>governors,</w:t>
      </w:r>
      <w:r w:rsidRPr="006901BB">
        <w:rPr>
          <w:color w:val="231F20"/>
          <w:spacing w:val="-14"/>
          <w:w w:val="110"/>
        </w:rPr>
        <w:t xml:space="preserve"> </w:t>
      </w:r>
      <w:r w:rsidRPr="006901BB">
        <w:rPr>
          <w:color w:val="231F20"/>
          <w:w w:val="110"/>
        </w:rPr>
        <w:t>as</w:t>
      </w:r>
      <w:r w:rsidRPr="006901BB">
        <w:rPr>
          <w:color w:val="231F20"/>
          <w:spacing w:val="-14"/>
          <w:w w:val="110"/>
        </w:rPr>
        <w:t xml:space="preserve"> </w:t>
      </w:r>
      <w:r w:rsidRPr="006901BB">
        <w:rPr>
          <w:color w:val="231F20"/>
          <w:w w:val="110"/>
        </w:rPr>
        <w:t>guardians</w:t>
      </w:r>
      <w:r w:rsidRPr="006901BB">
        <w:rPr>
          <w:color w:val="231F20"/>
          <w:spacing w:val="-14"/>
          <w:w w:val="110"/>
        </w:rPr>
        <w:t xml:space="preserve"> </w:t>
      </w:r>
      <w:r w:rsidRPr="006901BB">
        <w:rPr>
          <w:color w:val="231F20"/>
          <w:w w:val="110"/>
        </w:rPr>
        <w:t>of</w:t>
      </w:r>
      <w:r w:rsidRPr="006901BB">
        <w:rPr>
          <w:color w:val="231F20"/>
          <w:spacing w:val="-14"/>
          <w:w w:val="110"/>
        </w:rPr>
        <w:t xml:space="preserve"> </w:t>
      </w:r>
      <w:r w:rsidRPr="006901BB">
        <w:rPr>
          <w:color w:val="231F20"/>
          <w:w w:val="110"/>
        </w:rPr>
        <w:t>the</w:t>
      </w:r>
      <w:r w:rsidRPr="006901BB">
        <w:rPr>
          <w:color w:val="231F20"/>
          <w:spacing w:val="-14"/>
          <w:w w:val="110"/>
        </w:rPr>
        <w:t xml:space="preserve"> </w:t>
      </w:r>
      <w:r w:rsidRPr="006901BB">
        <w:rPr>
          <w:color w:val="231F20"/>
          <w:w w:val="110"/>
        </w:rPr>
        <w:t>Catholic</w:t>
      </w:r>
      <w:r w:rsidRPr="006901BB">
        <w:rPr>
          <w:color w:val="231F20"/>
          <w:spacing w:val="-14"/>
          <w:w w:val="110"/>
        </w:rPr>
        <w:t xml:space="preserve"> </w:t>
      </w:r>
      <w:r w:rsidRPr="006901BB">
        <w:rPr>
          <w:color w:val="231F20"/>
          <w:w w:val="110"/>
        </w:rPr>
        <w:t>school’s</w:t>
      </w:r>
      <w:r w:rsidRPr="006901BB">
        <w:rPr>
          <w:color w:val="231F20"/>
          <w:spacing w:val="-14"/>
          <w:w w:val="110"/>
        </w:rPr>
        <w:t xml:space="preserve"> </w:t>
      </w:r>
      <w:r w:rsidRPr="006901BB">
        <w:rPr>
          <w:color w:val="231F20"/>
          <w:w w:val="110"/>
        </w:rPr>
        <w:t>life</w:t>
      </w:r>
      <w:r w:rsidRPr="006901BB">
        <w:rPr>
          <w:color w:val="231F20"/>
          <w:spacing w:val="-14"/>
          <w:w w:val="110"/>
        </w:rPr>
        <w:t xml:space="preserve"> </w:t>
      </w:r>
      <w:r w:rsidRPr="006901BB">
        <w:rPr>
          <w:color w:val="231F20"/>
          <w:w w:val="110"/>
        </w:rPr>
        <w:t>and</w:t>
      </w:r>
      <w:r w:rsidRPr="006901BB">
        <w:rPr>
          <w:color w:val="231F20"/>
          <w:spacing w:val="-14"/>
          <w:w w:val="110"/>
        </w:rPr>
        <w:t xml:space="preserve"> </w:t>
      </w:r>
      <w:r w:rsidRPr="006901BB">
        <w:rPr>
          <w:color w:val="231F20"/>
          <w:w w:val="110"/>
        </w:rPr>
        <w:t>mission,</w:t>
      </w:r>
      <w:r w:rsidRPr="006901BB">
        <w:rPr>
          <w:color w:val="231F20"/>
          <w:spacing w:val="-14"/>
          <w:w w:val="110"/>
        </w:rPr>
        <w:t xml:space="preserve"> </w:t>
      </w:r>
      <w:r w:rsidRPr="006901BB">
        <w:rPr>
          <w:color w:val="231F20"/>
          <w:w w:val="110"/>
        </w:rPr>
        <w:t>have</w:t>
      </w:r>
      <w:r w:rsidRPr="006901BB">
        <w:rPr>
          <w:color w:val="231F20"/>
          <w:spacing w:val="-14"/>
          <w:w w:val="110"/>
        </w:rPr>
        <w:t xml:space="preserve"> </w:t>
      </w:r>
      <w:r w:rsidRPr="006901BB">
        <w:rPr>
          <w:color w:val="231F20"/>
          <w:w w:val="110"/>
        </w:rPr>
        <w:t>a</w:t>
      </w:r>
      <w:r w:rsidRPr="006901BB">
        <w:rPr>
          <w:color w:val="231F20"/>
          <w:spacing w:val="-14"/>
          <w:w w:val="110"/>
        </w:rPr>
        <w:t xml:space="preserve"> </w:t>
      </w:r>
      <w:r w:rsidRPr="006901BB">
        <w:rPr>
          <w:color w:val="231F20"/>
          <w:w w:val="110"/>
        </w:rPr>
        <w:t>responsibility to ensure that:</w:t>
      </w:r>
    </w:p>
    <w:p w14:paraId="3B4CBBC7" w14:textId="77777777" w:rsidR="006901BB" w:rsidRPr="006901BB" w:rsidRDefault="006901BB" w:rsidP="006901BB">
      <w:pPr>
        <w:pStyle w:val="ListParagraph"/>
        <w:widowControl w:val="0"/>
        <w:numPr>
          <w:ilvl w:val="2"/>
          <w:numId w:val="6"/>
        </w:numPr>
        <w:tabs>
          <w:tab w:val="left" w:pos="1148"/>
        </w:tabs>
        <w:autoSpaceDE w:val="0"/>
        <w:autoSpaceDN w:val="0"/>
        <w:spacing w:before="169" w:after="0" w:line="300" w:lineRule="auto"/>
        <w:ind w:left="1148" w:right="849"/>
        <w:contextualSpacing w:val="0"/>
        <w:rPr>
          <w:rFonts w:cs="Arial"/>
          <w:i/>
          <w:sz w:val="24"/>
        </w:rPr>
      </w:pPr>
      <w:r w:rsidRPr="006901BB">
        <w:rPr>
          <w:rFonts w:cs="Arial"/>
          <w:color w:val="231F20"/>
          <w:spacing w:val="-2"/>
          <w:w w:val="110"/>
          <w:sz w:val="24"/>
        </w:rPr>
        <w:t>prayer</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liturgy</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central</w:t>
      </w:r>
      <w:r w:rsidRPr="006901BB">
        <w:rPr>
          <w:rFonts w:cs="Arial"/>
          <w:color w:val="231F20"/>
          <w:spacing w:val="-11"/>
          <w:w w:val="110"/>
          <w:sz w:val="24"/>
        </w:rPr>
        <w:t xml:space="preserve"> </w:t>
      </w:r>
      <w:r w:rsidRPr="006901BB">
        <w:rPr>
          <w:rFonts w:cs="Arial"/>
          <w:color w:val="231F20"/>
          <w:spacing w:val="-2"/>
          <w:w w:val="110"/>
          <w:sz w:val="24"/>
        </w:rPr>
        <w:t>to</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Catholic</w:t>
      </w:r>
      <w:r w:rsidRPr="006901BB">
        <w:rPr>
          <w:rFonts w:cs="Arial"/>
          <w:color w:val="231F20"/>
          <w:spacing w:val="-11"/>
          <w:w w:val="110"/>
          <w:sz w:val="24"/>
        </w:rPr>
        <w:t xml:space="preserve"> </w:t>
      </w:r>
      <w:r w:rsidRPr="006901BB">
        <w:rPr>
          <w:rFonts w:cs="Arial"/>
          <w:color w:val="231F20"/>
          <w:spacing w:val="-2"/>
          <w:w w:val="110"/>
          <w:sz w:val="24"/>
        </w:rPr>
        <w:t>life</w:t>
      </w:r>
      <w:r w:rsidRPr="006901BB">
        <w:rPr>
          <w:rFonts w:cs="Arial"/>
          <w:color w:val="231F20"/>
          <w:spacing w:val="-11"/>
          <w:w w:val="110"/>
          <w:sz w:val="24"/>
        </w:rPr>
        <w:t xml:space="preserve"> </w:t>
      </w:r>
      <w:r w:rsidRPr="006901BB">
        <w:rPr>
          <w:rFonts w:cs="Arial"/>
          <w:color w:val="231F20"/>
          <w:spacing w:val="-2"/>
          <w:w w:val="110"/>
          <w:sz w:val="24"/>
        </w:rPr>
        <w:t>of</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school</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therefore</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in</w:t>
      </w:r>
      <w:r w:rsidRPr="006901BB">
        <w:rPr>
          <w:rFonts w:cs="Arial"/>
          <w:color w:val="231F20"/>
          <w:spacing w:val="-11"/>
          <w:w w:val="110"/>
          <w:sz w:val="24"/>
        </w:rPr>
        <w:t xml:space="preserve"> </w:t>
      </w:r>
      <w:r w:rsidRPr="006901BB">
        <w:rPr>
          <w:rFonts w:cs="Arial"/>
          <w:color w:val="231F20"/>
          <w:spacing w:val="-2"/>
          <w:w w:val="110"/>
          <w:sz w:val="24"/>
        </w:rPr>
        <w:t xml:space="preserve">line </w:t>
      </w:r>
      <w:r w:rsidRPr="006901BB">
        <w:rPr>
          <w:rFonts w:cs="Arial"/>
          <w:color w:val="231F20"/>
          <w:w w:val="110"/>
          <w:sz w:val="24"/>
        </w:rPr>
        <w:t>with</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color w:val="231F20"/>
          <w:w w:val="110"/>
          <w:sz w:val="24"/>
        </w:rPr>
        <w:t>guidance</w:t>
      </w:r>
      <w:r w:rsidRPr="006901BB">
        <w:rPr>
          <w:rFonts w:cs="Arial"/>
          <w:color w:val="231F20"/>
          <w:spacing w:val="-6"/>
          <w:w w:val="110"/>
          <w:sz w:val="24"/>
        </w:rPr>
        <w:t xml:space="preserve"> </w:t>
      </w:r>
      <w:r w:rsidRPr="006901BB">
        <w:rPr>
          <w:rFonts w:cs="Arial"/>
          <w:color w:val="231F20"/>
          <w:w w:val="110"/>
          <w:sz w:val="24"/>
        </w:rPr>
        <w:t>set</w:t>
      </w:r>
      <w:r w:rsidRPr="006901BB">
        <w:rPr>
          <w:rFonts w:cs="Arial"/>
          <w:color w:val="231F20"/>
          <w:spacing w:val="-6"/>
          <w:w w:val="110"/>
          <w:sz w:val="24"/>
        </w:rPr>
        <w:t xml:space="preserve"> </w:t>
      </w:r>
      <w:r w:rsidRPr="006901BB">
        <w:rPr>
          <w:rFonts w:cs="Arial"/>
          <w:color w:val="231F20"/>
          <w:w w:val="110"/>
          <w:sz w:val="24"/>
        </w:rPr>
        <w:t>out</w:t>
      </w:r>
      <w:r w:rsidRPr="006901BB">
        <w:rPr>
          <w:rFonts w:cs="Arial"/>
          <w:color w:val="231F20"/>
          <w:spacing w:val="-6"/>
          <w:w w:val="110"/>
          <w:sz w:val="24"/>
        </w:rPr>
        <w:t xml:space="preserve"> </w:t>
      </w:r>
      <w:r w:rsidRPr="006901BB">
        <w:rPr>
          <w:rFonts w:cs="Arial"/>
          <w:color w:val="231F20"/>
          <w:w w:val="110"/>
          <w:sz w:val="24"/>
        </w:rPr>
        <w:t>by</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i/>
          <w:color w:val="231F20"/>
          <w:w w:val="110"/>
          <w:sz w:val="24"/>
        </w:rPr>
        <w:t>Prayer</w:t>
      </w:r>
      <w:r w:rsidRPr="006901BB">
        <w:rPr>
          <w:rFonts w:cs="Arial"/>
          <w:i/>
          <w:color w:val="231F20"/>
          <w:spacing w:val="-1"/>
          <w:w w:val="110"/>
          <w:sz w:val="24"/>
        </w:rPr>
        <w:t xml:space="preserve"> </w:t>
      </w:r>
      <w:r w:rsidRPr="006901BB">
        <w:rPr>
          <w:rFonts w:cs="Arial"/>
          <w:i/>
          <w:color w:val="231F20"/>
          <w:w w:val="110"/>
          <w:sz w:val="24"/>
        </w:rPr>
        <w:t>and</w:t>
      </w:r>
      <w:r w:rsidRPr="006901BB">
        <w:rPr>
          <w:rFonts w:cs="Arial"/>
          <w:i/>
          <w:color w:val="231F20"/>
          <w:spacing w:val="-1"/>
          <w:w w:val="110"/>
          <w:sz w:val="24"/>
        </w:rPr>
        <w:t xml:space="preserve"> </w:t>
      </w:r>
      <w:r w:rsidRPr="006901BB">
        <w:rPr>
          <w:rFonts w:cs="Arial"/>
          <w:i/>
          <w:color w:val="231F20"/>
          <w:w w:val="110"/>
          <w:sz w:val="24"/>
        </w:rPr>
        <w:t>Liturgy</w:t>
      </w:r>
      <w:r w:rsidRPr="006901BB">
        <w:rPr>
          <w:rFonts w:cs="Arial"/>
          <w:i/>
          <w:color w:val="231F20"/>
          <w:spacing w:val="-1"/>
          <w:w w:val="110"/>
          <w:sz w:val="24"/>
        </w:rPr>
        <w:t xml:space="preserve"> </w:t>
      </w:r>
      <w:r w:rsidRPr="006901BB">
        <w:rPr>
          <w:rFonts w:cs="Arial"/>
          <w:i/>
          <w:color w:val="231F20"/>
          <w:w w:val="110"/>
          <w:sz w:val="24"/>
        </w:rPr>
        <w:t>Directory</w:t>
      </w:r>
    </w:p>
    <w:p w14:paraId="09CC82F0" w14:textId="77777777" w:rsidR="006901BB" w:rsidRPr="006901BB" w:rsidRDefault="006901BB" w:rsidP="006901BB">
      <w:pPr>
        <w:pStyle w:val="ListParagraph"/>
        <w:widowControl w:val="0"/>
        <w:numPr>
          <w:ilvl w:val="2"/>
          <w:numId w:val="6"/>
        </w:numPr>
        <w:tabs>
          <w:tab w:val="left" w:pos="1148"/>
        </w:tabs>
        <w:autoSpaceDE w:val="0"/>
        <w:autoSpaceDN w:val="0"/>
        <w:spacing w:before="28" w:after="0" w:line="300" w:lineRule="auto"/>
        <w:ind w:left="1148" w:right="870"/>
        <w:contextualSpacing w:val="0"/>
        <w:rPr>
          <w:rFonts w:cs="Arial"/>
          <w:sz w:val="24"/>
        </w:rPr>
      </w:pPr>
      <w:r w:rsidRPr="006901BB">
        <w:rPr>
          <w:rFonts w:cs="Arial"/>
          <w:color w:val="231F20"/>
          <w:w w:val="110"/>
          <w:sz w:val="24"/>
        </w:rPr>
        <w:t>there</w:t>
      </w:r>
      <w:r w:rsidRPr="006901BB">
        <w:rPr>
          <w:rFonts w:cs="Arial"/>
          <w:color w:val="231F20"/>
          <w:spacing w:val="-9"/>
          <w:w w:val="110"/>
          <w:sz w:val="24"/>
        </w:rPr>
        <w:t xml:space="preserve"> </w:t>
      </w:r>
      <w:r w:rsidRPr="006901BB">
        <w:rPr>
          <w:rFonts w:cs="Arial"/>
          <w:color w:val="231F20"/>
          <w:w w:val="110"/>
          <w:sz w:val="24"/>
        </w:rPr>
        <w:t>is</w:t>
      </w:r>
      <w:r w:rsidRPr="006901BB">
        <w:rPr>
          <w:rFonts w:cs="Arial"/>
          <w:color w:val="231F20"/>
          <w:spacing w:val="-9"/>
          <w:w w:val="110"/>
          <w:sz w:val="24"/>
        </w:rPr>
        <w:t xml:space="preserve"> </w:t>
      </w:r>
      <w:r w:rsidRPr="006901BB">
        <w:rPr>
          <w:rFonts w:cs="Arial"/>
          <w:color w:val="231F20"/>
          <w:w w:val="110"/>
          <w:sz w:val="24"/>
        </w:rPr>
        <w:t>a</w:t>
      </w:r>
      <w:r w:rsidRPr="006901BB">
        <w:rPr>
          <w:rFonts w:cs="Arial"/>
          <w:color w:val="231F20"/>
          <w:spacing w:val="-9"/>
          <w:w w:val="110"/>
          <w:sz w:val="24"/>
        </w:rPr>
        <w:t xml:space="preserve"> </w:t>
      </w:r>
      <w:r w:rsidRPr="006901BB">
        <w:rPr>
          <w:rFonts w:cs="Arial"/>
          <w:color w:val="231F20"/>
          <w:w w:val="110"/>
          <w:sz w:val="24"/>
        </w:rPr>
        <w:t>named</w:t>
      </w:r>
      <w:r w:rsidRPr="006901BB">
        <w:rPr>
          <w:rFonts w:cs="Arial"/>
          <w:color w:val="231F20"/>
          <w:spacing w:val="-9"/>
          <w:w w:val="110"/>
          <w:sz w:val="24"/>
        </w:rPr>
        <w:t xml:space="preserve"> </w:t>
      </w:r>
      <w:r w:rsidRPr="006901BB">
        <w:rPr>
          <w:rFonts w:cs="Arial"/>
          <w:color w:val="231F20"/>
          <w:w w:val="110"/>
          <w:sz w:val="24"/>
        </w:rPr>
        <w:t>person – Ruth Hall- who</w:t>
      </w:r>
      <w:r w:rsidRPr="006901BB">
        <w:rPr>
          <w:rFonts w:cs="Arial"/>
          <w:color w:val="231F20"/>
          <w:spacing w:val="-9"/>
          <w:w w:val="110"/>
          <w:sz w:val="24"/>
        </w:rPr>
        <w:t xml:space="preserve"> </w:t>
      </w:r>
      <w:r w:rsidRPr="006901BB">
        <w:rPr>
          <w:rFonts w:cs="Arial"/>
          <w:color w:val="231F20"/>
          <w:w w:val="110"/>
          <w:sz w:val="24"/>
        </w:rPr>
        <w:t>is</w:t>
      </w:r>
      <w:r w:rsidRPr="006901BB">
        <w:rPr>
          <w:rFonts w:cs="Arial"/>
          <w:color w:val="231F20"/>
          <w:spacing w:val="-9"/>
          <w:w w:val="110"/>
          <w:sz w:val="24"/>
        </w:rPr>
        <w:t xml:space="preserve"> </w:t>
      </w:r>
      <w:r w:rsidRPr="006901BB">
        <w:rPr>
          <w:rFonts w:cs="Arial"/>
          <w:color w:val="231F20"/>
          <w:w w:val="110"/>
          <w:sz w:val="24"/>
        </w:rPr>
        <w:t>responsible</w:t>
      </w:r>
      <w:r w:rsidRPr="006901BB">
        <w:rPr>
          <w:rFonts w:cs="Arial"/>
          <w:color w:val="231F20"/>
          <w:spacing w:val="-9"/>
          <w:w w:val="110"/>
          <w:sz w:val="24"/>
        </w:rPr>
        <w:t xml:space="preserve"> </w:t>
      </w:r>
      <w:r w:rsidRPr="006901BB">
        <w:rPr>
          <w:rFonts w:cs="Arial"/>
          <w:color w:val="231F20"/>
          <w:w w:val="110"/>
          <w:sz w:val="24"/>
        </w:rPr>
        <w:t>for</w:t>
      </w:r>
      <w:r w:rsidRPr="006901BB">
        <w:rPr>
          <w:rFonts w:cs="Arial"/>
          <w:color w:val="231F20"/>
          <w:spacing w:val="-9"/>
          <w:w w:val="110"/>
          <w:sz w:val="24"/>
        </w:rPr>
        <w:t xml:space="preserve"> </w:t>
      </w:r>
      <w:r w:rsidRPr="006901BB">
        <w:rPr>
          <w:rFonts w:cs="Arial"/>
          <w:color w:val="231F20"/>
          <w:w w:val="110"/>
          <w:sz w:val="24"/>
        </w:rPr>
        <w:t>prayer</w:t>
      </w:r>
      <w:r w:rsidRPr="006901BB">
        <w:rPr>
          <w:rFonts w:cs="Arial"/>
          <w:color w:val="231F20"/>
          <w:spacing w:val="-9"/>
          <w:w w:val="110"/>
          <w:sz w:val="24"/>
        </w:rPr>
        <w:t xml:space="preserve"> </w:t>
      </w:r>
      <w:r w:rsidRPr="006901BB">
        <w:rPr>
          <w:rFonts w:cs="Arial"/>
          <w:color w:val="231F20"/>
          <w:w w:val="110"/>
          <w:sz w:val="24"/>
        </w:rPr>
        <w:t>and</w:t>
      </w:r>
      <w:r w:rsidRPr="006901BB">
        <w:rPr>
          <w:rFonts w:cs="Arial"/>
          <w:color w:val="231F20"/>
          <w:spacing w:val="-9"/>
          <w:w w:val="110"/>
          <w:sz w:val="24"/>
        </w:rPr>
        <w:t xml:space="preserve"> </w:t>
      </w:r>
      <w:r w:rsidRPr="006901BB">
        <w:rPr>
          <w:rFonts w:cs="Arial"/>
          <w:color w:val="231F20"/>
          <w:w w:val="110"/>
          <w:sz w:val="24"/>
        </w:rPr>
        <w:t>liturgy</w:t>
      </w:r>
      <w:r w:rsidRPr="006901BB">
        <w:rPr>
          <w:rFonts w:cs="Arial"/>
          <w:color w:val="231F20"/>
          <w:spacing w:val="-9"/>
          <w:w w:val="110"/>
          <w:sz w:val="24"/>
        </w:rPr>
        <w:t xml:space="preserve"> </w:t>
      </w:r>
      <w:r w:rsidRPr="006901BB">
        <w:rPr>
          <w:rFonts w:cs="Arial"/>
          <w:color w:val="231F20"/>
          <w:w w:val="110"/>
          <w:sz w:val="24"/>
        </w:rPr>
        <w:t>in</w:t>
      </w:r>
      <w:r w:rsidRPr="006901BB">
        <w:rPr>
          <w:rFonts w:cs="Arial"/>
          <w:color w:val="231F20"/>
          <w:spacing w:val="-9"/>
          <w:w w:val="110"/>
          <w:sz w:val="24"/>
        </w:rPr>
        <w:t xml:space="preserve"> </w:t>
      </w:r>
      <w:r w:rsidRPr="006901BB">
        <w:rPr>
          <w:rFonts w:cs="Arial"/>
          <w:color w:val="231F20"/>
          <w:w w:val="110"/>
          <w:sz w:val="24"/>
        </w:rPr>
        <w:t>the</w:t>
      </w:r>
      <w:r w:rsidRPr="006901BB">
        <w:rPr>
          <w:rFonts w:cs="Arial"/>
          <w:color w:val="231F20"/>
          <w:spacing w:val="-9"/>
          <w:w w:val="110"/>
          <w:sz w:val="24"/>
        </w:rPr>
        <w:t xml:space="preserve"> </w:t>
      </w:r>
      <w:r w:rsidRPr="006901BB">
        <w:rPr>
          <w:rFonts w:cs="Arial"/>
          <w:color w:val="231F20"/>
          <w:w w:val="110"/>
          <w:sz w:val="24"/>
        </w:rPr>
        <w:t>school</w:t>
      </w:r>
      <w:r w:rsidRPr="006901BB">
        <w:rPr>
          <w:rFonts w:cs="Arial"/>
          <w:color w:val="231F20"/>
          <w:spacing w:val="-9"/>
          <w:w w:val="110"/>
          <w:sz w:val="24"/>
        </w:rPr>
        <w:t xml:space="preserve"> </w:t>
      </w:r>
      <w:r w:rsidRPr="006901BB">
        <w:rPr>
          <w:rFonts w:cs="Arial"/>
          <w:color w:val="231F20"/>
          <w:w w:val="110"/>
          <w:sz w:val="24"/>
        </w:rPr>
        <w:t xml:space="preserve">(the </w:t>
      </w:r>
      <w:r w:rsidRPr="006901BB">
        <w:rPr>
          <w:rFonts w:cs="Arial"/>
          <w:color w:val="231F20"/>
          <w:w w:val="115"/>
          <w:sz w:val="24"/>
        </w:rPr>
        <w:t>Prayer</w:t>
      </w:r>
      <w:r w:rsidRPr="006901BB">
        <w:rPr>
          <w:rFonts w:cs="Arial"/>
          <w:color w:val="231F20"/>
          <w:spacing w:val="-10"/>
          <w:w w:val="115"/>
          <w:sz w:val="24"/>
        </w:rPr>
        <w:t xml:space="preserve"> </w:t>
      </w:r>
      <w:r w:rsidRPr="006901BB">
        <w:rPr>
          <w:rFonts w:cs="Arial"/>
          <w:color w:val="231F20"/>
          <w:w w:val="115"/>
          <w:sz w:val="24"/>
        </w:rPr>
        <w:t>and</w:t>
      </w:r>
      <w:r w:rsidRPr="006901BB">
        <w:rPr>
          <w:rFonts w:cs="Arial"/>
          <w:color w:val="231F20"/>
          <w:spacing w:val="-10"/>
          <w:w w:val="115"/>
          <w:sz w:val="24"/>
        </w:rPr>
        <w:t xml:space="preserve"> </w:t>
      </w:r>
      <w:r w:rsidRPr="006901BB">
        <w:rPr>
          <w:rFonts w:cs="Arial"/>
          <w:color w:val="231F20"/>
          <w:w w:val="115"/>
          <w:sz w:val="24"/>
        </w:rPr>
        <w:t>Liturgy</w:t>
      </w:r>
      <w:r w:rsidRPr="006901BB">
        <w:rPr>
          <w:rFonts w:cs="Arial"/>
          <w:color w:val="231F20"/>
          <w:spacing w:val="-10"/>
          <w:w w:val="115"/>
          <w:sz w:val="24"/>
        </w:rPr>
        <w:t xml:space="preserve"> </w:t>
      </w:r>
      <w:r w:rsidRPr="006901BB">
        <w:rPr>
          <w:rFonts w:cs="Arial"/>
          <w:color w:val="231F20"/>
          <w:w w:val="115"/>
          <w:sz w:val="24"/>
        </w:rPr>
        <w:t>Coordinator)</w:t>
      </w:r>
    </w:p>
    <w:p w14:paraId="05C7D9CD" w14:textId="77777777" w:rsidR="006901BB" w:rsidRPr="006901BB" w:rsidRDefault="006901BB" w:rsidP="006901BB">
      <w:pPr>
        <w:pStyle w:val="ListParagraph"/>
        <w:widowControl w:val="0"/>
        <w:numPr>
          <w:ilvl w:val="2"/>
          <w:numId w:val="6"/>
        </w:numPr>
        <w:tabs>
          <w:tab w:val="left" w:pos="1148"/>
        </w:tabs>
        <w:autoSpaceDE w:val="0"/>
        <w:autoSpaceDN w:val="0"/>
        <w:spacing w:before="28" w:after="0"/>
        <w:ind w:left="1148"/>
        <w:contextualSpacing w:val="0"/>
        <w:rPr>
          <w:rFonts w:cs="Arial"/>
          <w:sz w:val="24"/>
        </w:rPr>
      </w:pPr>
      <w:r w:rsidRPr="006901BB">
        <w:rPr>
          <w:rFonts w:cs="Arial"/>
          <w:color w:val="231F20"/>
          <w:w w:val="110"/>
          <w:sz w:val="24"/>
        </w:rPr>
        <w:t>the</w:t>
      </w:r>
      <w:r w:rsidRPr="006901BB">
        <w:rPr>
          <w:rFonts w:cs="Arial"/>
          <w:color w:val="231F20"/>
          <w:spacing w:val="-14"/>
          <w:w w:val="110"/>
          <w:sz w:val="24"/>
        </w:rPr>
        <w:t xml:space="preserve"> </w:t>
      </w:r>
      <w:r w:rsidRPr="006901BB">
        <w:rPr>
          <w:rFonts w:cs="Arial"/>
          <w:color w:val="231F20"/>
          <w:w w:val="110"/>
          <w:sz w:val="24"/>
        </w:rPr>
        <w:t>prayer</w:t>
      </w:r>
      <w:r w:rsidRPr="006901BB">
        <w:rPr>
          <w:rFonts w:cs="Arial"/>
          <w:color w:val="231F20"/>
          <w:spacing w:val="-13"/>
          <w:w w:val="110"/>
          <w:sz w:val="24"/>
        </w:rPr>
        <w:t xml:space="preserve"> </w:t>
      </w:r>
      <w:r w:rsidRPr="006901BB">
        <w:rPr>
          <w:rFonts w:cs="Arial"/>
          <w:color w:val="231F20"/>
          <w:w w:val="110"/>
          <w:sz w:val="24"/>
        </w:rPr>
        <w:t>and</w:t>
      </w:r>
      <w:r w:rsidRPr="006901BB">
        <w:rPr>
          <w:rFonts w:cs="Arial"/>
          <w:color w:val="231F20"/>
          <w:spacing w:val="-14"/>
          <w:w w:val="110"/>
          <w:sz w:val="24"/>
        </w:rPr>
        <w:t xml:space="preserve"> </w:t>
      </w:r>
      <w:r w:rsidRPr="006901BB">
        <w:rPr>
          <w:rFonts w:cs="Arial"/>
          <w:color w:val="231F20"/>
          <w:w w:val="110"/>
          <w:sz w:val="24"/>
        </w:rPr>
        <w:t>liturgy</w:t>
      </w:r>
      <w:r w:rsidRPr="006901BB">
        <w:rPr>
          <w:rFonts w:cs="Arial"/>
          <w:color w:val="231F20"/>
          <w:spacing w:val="-13"/>
          <w:w w:val="110"/>
          <w:sz w:val="24"/>
        </w:rPr>
        <w:t xml:space="preserve"> </w:t>
      </w:r>
      <w:r w:rsidRPr="006901BB">
        <w:rPr>
          <w:rFonts w:cs="Arial"/>
          <w:color w:val="231F20"/>
          <w:w w:val="110"/>
          <w:sz w:val="24"/>
        </w:rPr>
        <w:t>policy</w:t>
      </w:r>
      <w:r w:rsidRPr="006901BB">
        <w:rPr>
          <w:rFonts w:cs="Arial"/>
          <w:color w:val="231F20"/>
          <w:spacing w:val="-13"/>
          <w:w w:val="110"/>
          <w:sz w:val="24"/>
        </w:rPr>
        <w:t xml:space="preserve"> </w:t>
      </w:r>
      <w:proofErr w:type="gramStart"/>
      <w:r w:rsidRPr="006901BB">
        <w:rPr>
          <w:rFonts w:cs="Arial"/>
          <w:color w:val="231F20"/>
          <w:w w:val="110"/>
          <w:sz w:val="24"/>
        </w:rPr>
        <w:t>is</w:t>
      </w:r>
      <w:proofErr w:type="gramEnd"/>
      <w:r w:rsidRPr="006901BB">
        <w:rPr>
          <w:rFonts w:cs="Arial"/>
          <w:color w:val="231F20"/>
          <w:spacing w:val="-14"/>
          <w:w w:val="110"/>
          <w:sz w:val="24"/>
        </w:rPr>
        <w:t xml:space="preserve"> </w:t>
      </w:r>
      <w:r w:rsidRPr="006901BB">
        <w:rPr>
          <w:rFonts w:cs="Arial"/>
          <w:color w:val="231F20"/>
          <w:w w:val="110"/>
          <w:sz w:val="24"/>
        </w:rPr>
        <w:t>updated</w:t>
      </w:r>
      <w:r w:rsidRPr="006901BB">
        <w:rPr>
          <w:rFonts w:cs="Arial"/>
          <w:color w:val="231F20"/>
          <w:spacing w:val="-13"/>
          <w:w w:val="110"/>
          <w:sz w:val="24"/>
        </w:rPr>
        <w:t xml:space="preserve"> </w:t>
      </w:r>
      <w:r w:rsidRPr="006901BB">
        <w:rPr>
          <w:rFonts w:cs="Arial"/>
          <w:color w:val="231F20"/>
          <w:w w:val="110"/>
          <w:sz w:val="24"/>
        </w:rPr>
        <w:t>regularly</w:t>
      </w:r>
      <w:r w:rsidRPr="006901BB">
        <w:rPr>
          <w:rFonts w:cs="Arial"/>
          <w:color w:val="231F20"/>
          <w:spacing w:val="-14"/>
          <w:w w:val="110"/>
          <w:sz w:val="24"/>
        </w:rPr>
        <w:t xml:space="preserve"> </w:t>
      </w:r>
      <w:r w:rsidRPr="006901BB">
        <w:rPr>
          <w:rFonts w:cs="Arial"/>
          <w:color w:val="231F20"/>
          <w:w w:val="110"/>
          <w:sz w:val="24"/>
        </w:rPr>
        <w:t>and</w:t>
      </w:r>
      <w:r w:rsidRPr="006901BB">
        <w:rPr>
          <w:rFonts w:cs="Arial"/>
          <w:color w:val="231F20"/>
          <w:spacing w:val="-13"/>
          <w:w w:val="110"/>
          <w:sz w:val="24"/>
        </w:rPr>
        <w:t xml:space="preserve"> </w:t>
      </w:r>
      <w:r w:rsidRPr="006901BB">
        <w:rPr>
          <w:rFonts w:cs="Arial"/>
          <w:color w:val="231F20"/>
          <w:w w:val="110"/>
          <w:sz w:val="24"/>
        </w:rPr>
        <w:t>shared</w:t>
      </w:r>
      <w:r w:rsidRPr="006901BB">
        <w:rPr>
          <w:rFonts w:cs="Arial"/>
          <w:color w:val="231F20"/>
          <w:spacing w:val="-13"/>
          <w:w w:val="110"/>
          <w:sz w:val="24"/>
        </w:rPr>
        <w:t xml:space="preserve"> </w:t>
      </w:r>
      <w:r w:rsidRPr="006901BB">
        <w:rPr>
          <w:rFonts w:cs="Arial"/>
          <w:color w:val="231F20"/>
          <w:w w:val="110"/>
          <w:sz w:val="24"/>
        </w:rPr>
        <w:t>with</w:t>
      </w:r>
      <w:r w:rsidRPr="006901BB">
        <w:rPr>
          <w:rFonts w:cs="Arial"/>
          <w:color w:val="231F20"/>
          <w:spacing w:val="-14"/>
          <w:w w:val="110"/>
          <w:sz w:val="24"/>
        </w:rPr>
        <w:t xml:space="preserve"> </w:t>
      </w:r>
      <w:r w:rsidRPr="006901BB">
        <w:rPr>
          <w:rFonts w:cs="Arial"/>
          <w:color w:val="231F20"/>
          <w:w w:val="110"/>
          <w:sz w:val="24"/>
        </w:rPr>
        <w:t>all</w:t>
      </w:r>
      <w:r w:rsidRPr="006901BB">
        <w:rPr>
          <w:rFonts w:cs="Arial"/>
          <w:color w:val="231F20"/>
          <w:spacing w:val="-13"/>
          <w:w w:val="110"/>
          <w:sz w:val="24"/>
        </w:rPr>
        <w:t xml:space="preserve"> </w:t>
      </w:r>
      <w:r w:rsidRPr="006901BB">
        <w:rPr>
          <w:rFonts w:cs="Arial"/>
          <w:color w:val="231F20"/>
          <w:spacing w:val="-2"/>
          <w:w w:val="110"/>
          <w:sz w:val="24"/>
        </w:rPr>
        <w:t>stakeholders</w:t>
      </w:r>
    </w:p>
    <w:p w14:paraId="5EFB522E" w14:textId="77777777" w:rsidR="006901BB" w:rsidRPr="006901BB" w:rsidRDefault="006901BB" w:rsidP="006901BB">
      <w:pPr>
        <w:pStyle w:val="ListParagraph"/>
        <w:widowControl w:val="0"/>
        <w:numPr>
          <w:ilvl w:val="2"/>
          <w:numId w:val="6"/>
        </w:numPr>
        <w:tabs>
          <w:tab w:val="left" w:pos="1148"/>
        </w:tabs>
        <w:autoSpaceDE w:val="0"/>
        <w:autoSpaceDN w:val="0"/>
        <w:spacing w:before="86" w:after="0" w:line="300" w:lineRule="auto"/>
        <w:ind w:left="1148" w:right="1626"/>
        <w:contextualSpacing w:val="0"/>
        <w:rPr>
          <w:rFonts w:cs="Arial"/>
          <w:sz w:val="24"/>
        </w:rPr>
      </w:pPr>
      <w:r w:rsidRPr="006901BB">
        <w:rPr>
          <w:rFonts w:cs="Arial"/>
          <w:color w:val="231F20"/>
          <w:sz w:val="24"/>
        </w:rPr>
        <w:t>there</w:t>
      </w:r>
      <w:r w:rsidRPr="006901BB">
        <w:rPr>
          <w:rFonts w:cs="Arial"/>
          <w:color w:val="231F20"/>
          <w:spacing w:val="20"/>
          <w:sz w:val="24"/>
        </w:rPr>
        <w:t xml:space="preserve"> </w:t>
      </w:r>
      <w:r w:rsidRPr="006901BB">
        <w:rPr>
          <w:rFonts w:cs="Arial"/>
          <w:color w:val="231F20"/>
          <w:sz w:val="24"/>
        </w:rPr>
        <w:t>is</w:t>
      </w:r>
      <w:r w:rsidRPr="006901BB">
        <w:rPr>
          <w:rFonts w:cs="Arial"/>
          <w:color w:val="231F20"/>
          <w:spacing w:val="20"/>
          <w:sz w:val="24"/>
        </w:rPr>
        <w:t xml:space="preserve"> </w:t>
      </w:r>
      <w:r w:rsidRPr="006901BB">
        <w:rPr>
          <w:rFonts w:cs="Arial"/>
          <w:color w:val="231F20"/>
          <w:sz w:val="24"/>
        </w:rPr>
        <w:t>a</w:t>
      </w:r>
      <w:r w:rsidRPr="006901BB">
        <w:rPr>
          <w:rFonts w:cs="Arial"/>
          <w:color w:val="231F20"/>
          <w:spacing w:val="20"/>
          <w:sz w:val="24"/>
        </w:rPr>
        <w:t xml:space="preserve"> </w:t>
      </w:r>
      <w:r w:rsidRPr="006901BB">
        <w:rPr>
          <w:rFonts w:cs="Arial"/>
          <w:color w:val="231F20"/>
          <w:sz w:val="24"/>
        </w:rPr>
        <w:t>budget</w:t>
      </w:r>
      <w:r w:rsidRPr="006901BB">
        <w:rPr>
          <w:rFonts w:cs="Arial"/>
          <w:color w:val="231F20"/>
          <w:spacing w:val="20"/>
          <w:sz w:val="24"/>
        </w:rPr>
        <w:t xml:space="preserve"> </w:t>
      </w:r>
      <w:r w:rsidRPr="006901BB">
        <w:rPr>
          <w:rFonts w:cs="Arial"/>
          <w:color w:val="231F20"/>
          <w:sz w:val="24"/>
        </w:rPr>
        <w:t>for</w:t>
      </w:r>
      <w:r w:rsidRPr="006901BB">
        <w:rPr>
          <w:rFonts w:cs="Arial"/>
          <w:color w:val="231F20"/>
          <w:spacing w:val="20"/>
          <w:sz w:val="24"/>
        </w:rPr>
        <w:t xml:space="preserve"> </w:t>
      </w:r>
      <w:r w:rsidRPr="006901BB">
        <w:rPr>
          <w:rFonts w:cs="Arial"/>
          <w:color w:val="231F20"/>
          <w:sz w:val="24"/>
        </w:rPr>
        <w:t>prayer</w:t>
      </w:r>
      <w:r w:rsidRPr="006901BB">
        <w:rPr>
          <w:rFonts w:cs="Arial"/>
          <w:color w:val="231F20"/>
          <w:spacing w:val="20"/>
          <w:sz w:val="24"/>
        </w:rPr>
        <w:t xml:space="preserve"> </w:t>
      </w:r>
      <w:r w:rsidRPr="006901BB">
        <w:rPr>
          <w:rFonts w:cs="Arial"/>
          <w:color w:val="231F20"/>
          <w:sz w:val="24"/>
        </w:rPr>
        <w:t>and</w:t>
      </w:r>
      <w:r w:rsidRPr="006901BB">
        <w:rPr>
          <w:rFonts w:cs="Arial"/>
          <w:color w:val="231F20"/>
          <w:spacing w:val="20"/>
          <w:sz w:val="24"/>
        </w:rPr>
        <w:t xml:space="preserve"> </w:t>
      </w:r>
      <w:r w:rsidRPr="006901BB">
        <w:rPr>
          <w:rFonts w:cs="Arial"/>
          <w:color w:val="231F20"/>
          <w:sz w:val="24"/>
        </w:rPr>
        <w:t>liturgy</w:t>
      </w:r>
      <w:r w:rsidRPr="006901BB">
        <w:rPr>
          <w:rFonts w:cs="Arial"/>
          <w:color w:val="231F20"/>
          <w:spacing w:val="20"/>
          <w:sz w:val="24"/>
        </w:rPr>
        <w:t xml:space="preserve"> </w:t>
      </w:r>
      <w:r w:rsidRPr="006901BB">
        <w:rPr>
          <w:rFonts w:cs="Arial"/>
          <w:color w:val="231F20"/>
          <w:sz w:val="24"/>
        </w:rPr>
        <w:t>that</w:t>
      </w:r>
      <w:r w:rsidRPr="006901BB">
        <w:rPr>
          <w:rFonts w:cs="Arial"/>
          <w:color w:val="231F20"/>
          <w:spacing w:val="20"/>
          <w:sz w:val="24"/>
        </w:rPr>
        <w:t xml:space="preserve"> </w:t>
      </w:r>
      <w:r w:rsidRPr="006901BB">
        <w:rPr>
          <w:rFonts w:cs="Arial"/>
          <w:color w:val="231F20"/>
          <w:sz w:val="24"/>
        </w:rPr>
        <w:t>reflects</w:t>
      </w:r>
      <w:r w:rsidRPr="006901BB">
        <w:rPr>
          <w:rFonts w:cs="Arial"/>
          <w:color w:val="231F20"/>
          <w:spacing w:val="20"/>
          <w:sz w:val="24"/>
        </w:rPr>
        <w:t xml:space="preserve"> </w:t>
      </w:r>
      <w:r w:rsidRPr="006901BB">
        <w:rPr>
          <w:rFonts w:cs="Arial"/>
          <w:color w:val="231F20"/>
          <w:sz w:val="24"/>
        </w:rPr>
        <w:t>its</w:t>
      </w:r>
      <w:r w:rsidRPr="006901BB">
        <w:rPr>
          <w:rFonts w:cs="Arial"/>
          <w:color w:val="231F20"/>
          <w:spacing w:val="20"/>
          <w:sz w:val="24"/>
        </w:rPr>
        <w:t xml:space="preserve"> </w:t>
      </w:r>
      <w:r w:rsidRPr="006901BB">
        <w:rPr>
          <w:rFonts w:cs="Arial"/>
          <w:color w:val="231F20"/>
          <w:sz w:val="24"/>
        </w:rPr>
        <w:t>centrality</w:t>
      </w:r>
      <w:r w:rsidRPr="006901BB">
        <w:rPr>
          <w:rFonts w:cs="Arial"/>
          <w:color w:val="231F20"/>
          <w:spacing w:val="20"/>
          <w:sz w:val="24"/>
        </w:rPr>
        <w:t xml:space="preserve"> </w:t>
      </w:r>
      <w:r w:rsidRPr="006901BB">
        <w:rPr>
          <w:rFonts w:cs="Arial"/>
          <w:color w:val="231F20"/>
          <w:sz w:val="24"/>
        </w:rPr>
        <w:t>to</w:t>
      </w:r>
      <w:r w:rsidRPr="006901BB">
        <w:rPr>
          <w:rFonts w:cs="Arial"/>
          <w:color w:val="231F20"/>
          <w:spacing w:val="20"/>
          <w:sz w:val="24"/>
        </w:rPr>
        <w:t xml:space="preserve"> </w:t>
      </w:r>
      <w:r w:rsidRPr="006901BB">
        <w:rPr>
          <w:rFonts w:cs="Arial"/>
          <w:color w:val="231F20"/>
          <w:sz w:val="24"/>
        </w:rPr>
        <w:t>the</w:t>
      </w:r>
      <w:r w:rsidRPr="006901BB">
        <w:rPr>
          <w:rFonts w:cs="Arial"/>
          <w:color w:val="231F20"/>
          <w:spacing w:val="20"/>
          <w:sz w:val="24"/>
        </w:rPr>
        <w:t xml:space="preserve"> </w:t>
      </w:r>
      <w:r w:rsidRPr="006901BB">
        <w:rPr>
          <w:rFonts w:cs="Arial"/>
          <w:color w:val="231F20"/>
          <w:sz w:val="24"/>
        </w:rPr>
        <w:t>life</w:t>
      </w:r>
      <w:r w:rsidRPr="006901BB">
        <w:rPr>
          <w:rFonts w:cs="Arial"/>
          <w:color w:val="231F20"/>
          <w:spacing w:val="20"/>
          <w:sz w:val="24"/>
        </w:rPr>
        <w:t xml:space="preserve"> </w:t>
      </w:r>
      <w:r w:rsidRPr="006901BB">
        <w:rPr>
          <w:rFonts w:cs="Arial"/>
          <w:color w:val="231F20"/>
          <w:sz w:val="24"/>
        </w:rPr>
        <w:t>of</w:t>
      </w:r>
      <w:r w:rsidRPr="006901BB">
        <w:rPr>
          <w:rFonts w:cs="Arial"/>
          <w:color w:val="231F20"/>
          <w:spacing w:val="20"/>
          <w:sz w:val="24"/>
        </w:rPr>
        <w:t xml:space="preserve"> </w:t>
      </w:r>
      <w:r w:rsidRPr="006901BB">
        <w:rPr>
          <w:rFonts w:cs="Arial"/>
          <w:color w:val="231F20"/>
          <w:sz w:val="24"/>
        </w:rPr>
        <w:t xml:space="preserve">a </w:t>
      </w:r>
      <w:r w:rsidRPr="006901BB">
        <w:rPr>
          <w:rFonts w:cs="Arial"/>
          <w:color w:val="231F20"/>
          <w:w w:val="110"/>
          <w:sz w:val="24"/>
        </w:rPr>
        <w:t>Catholic</w:t>
      </w:r>
      <w:r w:rsidRPr="006901BB">
        <w:rPr>
          <w:rFonts w:cs="Arial"/>
          <w:color w:val="231F20"/>
          <w:spacing w:val="-2"/>
          <w:w w:val="110"/>
          <w:sz w:val="24"/>
        </w:rPr>
        <w:t xml:space="preserve"> </w:t>
      </w:r>
      <w:r w:rsidRPr="006901BB">
        <w:rPr>
          <w:rFonts w:cs="Arial"/>
          <w:color w:val="231F20"/>
          <w:w w:val="110"/>
          <w:sz w:val="24"/>
        </w:rPr>
        <w:t>school.</w:t>
      </w:r>
    </w:p>
    <w:p w14:paraId="6A8C9E34" w14:textId="77777777" w:rsidR="006901BB" w:rsidRPr="006901BB" w:rsidRDefault="006901BB" w:rsidP="006901BB">
      <w:pPr>
        <w:pStyle w:val="Heading5"/>
        <w:numPr>
          <w:ilvl w:val="1"/>
          <w:numId w:val="5"/>
        </w:numPr>
        <w:tabs>
          <w:tab w:val="num" w:pos="360"/>
          <w:tab w:val="left" w:pos="1160"/>
        </w:tabs>
        <w:spacing w:before="170"/>
        <w:ind w:left="1160" w:hanging="372"/>
        <w:rPr>
          <w:rFonts w:ascii="Arial" w:hAnsi="Arial" w:cs="Arial"/>
          <w:b/>
          <w:bCs/>
          <w:sz w:val="24"/>
          <w:szCs w:val="24"/>
        </w:rPr>
      </w:pPr>
      <w:r w:rsidRPr="006901BB">
        <w:rPr>
          <w:rFonts w:ascii="Arial" w:hAnsi="Arial" w:cs="Arial"/>
          <w:b/>
          <w:bCs/>
          <w:color w:val="231F20"/>
          <w:spacing w:val="-2"/>
          <w:w w:val="110"/>
          <w:sz w:val="24"/>
          <w:szCs w:val="24"/>
        </w:rPr>
        <w:lastRenderedPageBreak/>
        <w:t>Headteacher</w:t>
      </w:r>
    </w:p>
    <w:p w14:paraId="2F9E1585" w14:textId="77777777" w:rsidR="006901BB" w:rsidRPr="006901BB" w:rsidRDefault="006901BB" w:rsidP="006901BB">
      <w:pPr>
        <w:pStyle w:val="BodyText"/>
        <w:spacing w:before="227" w:line="300" w:lineRule="auto"/>
        <w:ind w:left="788" w:right="1195"/>
      </w:pPr>
      <w:r w:rsidRPr="006901BB">
        <w:rPr>
          <w:color w:val="231F20"/>
          <w:w w:val="110"/>
        </w:rPr>
        <w:t>The</w:t>
      </w:r>
      <w:r w:rsidRPr="006901BB">
        <w:rPr>
          <w:color w:val="231F20"/>
          <w:spacing w:val="-13"/>
          <w:w w:val="110"/>
        </w:rPr>
        <w:t xml:space="preserve"> </w:t>
      </w:r>
      <w:r w:rsidRPr="006901BB">
        <w:rPr>
          <w:color w:val="231F20"/>
          <w:w w:val="110"/>
        </w:rPr>
        <w:t>headteacher,</w:t>
      </w:r>
      <w:r w:rsidRPr="006901BB">
        <w:rPr>
          <w:color w:val="231F20"/>
          <w:spacing w:val="-13"/>
          <w:w w:val="110"/>
        </w:rPr>
        <w:t xml:space="preserve"> </w:t>
      </w:r>
      <w:r w:rsidRPr="006901BB">
        <w:rPr>
          <w:color w:val="231F20"/>
          <w:w w:val="110"/>
        </w:rPr>
        <w:t>as</w:t>
      </w:r>
      <w:r w:rsidRPr="006901BB">
        <w:rPr>
          <w:color w:val="231F20"/>
          <w:spacing w:val="-13"/>
          <w:w w:val="110"/>
        </w:rPr>
        <w:t xml:space="preserve"> </w:t>
      </w:r>
      <w:r w:rsidRPr="006901BB">
        <w:rPr>
          <w:color w:val="231F20"/>
          <w:w w:val="110"/>
        </w:rPr>
        <w:t>the</w:t>
      </w:r>
      <w:r w:rsidRPr="006901BB">
        <w:rPr>
          <w:color w:val="231F20"/>
          <w:spacing w:val="-13"/>
          <w:w w:val="110"/>
        </w:rPr>
        <w:t xml:space="preserve"> </w:t>
      </w:r>
      <w:r w:rsidRPr="006901BB">
        <w:rPr>
          <w:color w:val="231F20"/>
          <w:w w:val="110"/>
        </w:rPr>
        <w:t>spiritual</w:t>
      </w:r>
      <w:r w:rsidRPr="006901BB">
        <w:rPr>
          <w:color w:val="231F20"/>
          <w:spacing w:val="-13"/>
          <w:w w:val="110"/>
        </w:rPr>
        <w:t xml:space="preserve"> </w:t>
      </w:r>
      <w:r w:rsidRPr="006901BB">
        <w:rPr>
          <w:color w:val="231F20"/>
          <w:w w:val="110"/>
        </w:rPr>
        <w:t>leader</w:t>
      </w:r>
      <w:r w:rsidRPr="006901BB">
        <w:rPr>
          <w:color w:val="231F20"/>
          <w:spacing w:val="-13"/>
          <w:w w:val="110"/>
        </w:rPr>
        <w:t xml:space="preserve"> </w:t>
      </w:r>
      <w:r w:rsidRPr="006901BB">
        <w:rPr>
          <w:color w:val="231F20"/>
          <w:w w:val="110"/>
        </w:rPr>
        <w:t>of</w:t>
      </w:r>
      <w:r w:rsidRPr="006901BB">
        <w:rPr>
          <w:color w:val="231F20"/>
          <w:spacing w:val="-13"/>
          <w:w w:val="110"/>
        </w:rPr>
        <w:t xml:space="preserve"> </w:t>
      </w:r>
      <w:r w:rsidRPr="006901BB">
        <w:rPr>
          <w:color w:val="231F20"/>
          <w:w w:val="110"/>
        </w:rPr>
        <w:t>the</w:t>
      </w:r>
      <w:r w:rsidRPr="006901BB">
        <w:rPr>
          <w:color w:val="231F20"/>
          <w:spacing w:val="-13"/>
          <w:w w:val="110"/>
        </w:rPr>
        <w:t xml:space="preserve"> </w:t>
      </w:r>
      <w:r w:rsidRPr="006901BB">
        <w:rPr>
          <w:color w:val="231F20"/>
          <w:w w:val="110"/>
        </w:rPr>
        <w:t>school</w:t>
      </w:r>
      <w:r w:rsidRPr="006901BB">
        <w:rPr>
          <w:color w:val="231F20"/>
          <w:spacing w:val="-13"/>
          <w:w w:val="110"/>
        </w:rPr>
        <w:t xml:space="preserve"> </w:t>
      </w:r>
      <w:r w:rsidRPr="006901BB">
        <w:rPr>
          <w:color w:val="231F20"/>
          <w:w w:val="110"/>
        </w:rPr>
        <w:t>as</w:t>
      </w:r>
      <w:r w:rsidRPr="006901BB">
        <w:rPr>
          <w:color w:val="231F20"/>
          <w:spacing w:val="-13"/>
          <w:w w:val="110"/>
        </w:rPr>
        <w:t xml:space="preserve"> </w:t>
      </w:r>
      <w:r w:rsidRPr="006901BB">
        <w:rPr>
          <w:color w:val="231F20"/>
          <w:w w:val="110"/>
        </w:rPr>
        <w:t>a</w:t>
      </w:r>
      <w:r w:rsidRPr="006901BB">
        <w:rPr>
          <w:color w:val="231F20"/>
          <w:spacing w:val="-13"/>
          <w:w w:val="110"/>
        </w:rPr>
        <w:t xml:space="preserve"> </w:t>
      </w:r>
      <w:r w:rsidRPr="006901BB">
        <w:rPr>
          <w:color w:val="231F20"/>
          <w:w w:val="110"/>
        </w:rPr>
        <w:t>Catholic</w:t>
      </w:r>
      <w:r w:rsidRPr="006901BB">
        <w:rPr>
          <w:color w:val="231F20"/>
          <w:spacing w:val="-13"/>
          <w:w w:val="110"/>
        </w:rPr>
        <w:t xml:space="preserve"> </w:t>
      </w:r>
      <w:r w:rsidRPr="006901BB">
        <w:rPr>
          <w:color w:val="231F20"/>
          <w:w w:val="110"/>
        </w:rPr>
        <w:t>community, ensures</w:t>
      </w:r>
      <w:r w:rsidRPr="006901BB">
        <w:rPr>
          <w:color w:val="231F20"/>
          <w:spacing w:val="-2"/>
          <w:w w:val="110"/>
        </w:rPr>
        <w:t xml:space="preserve"> </w:t>
      </w:r>
      <w:r w:rsidRPr="006901BB">
        <w:rPr>
          <w:color w:val="231F20"/>
          <w:w w:val="110"/>
        </w:rPr>
        <w:t>that:</w:t>
      </w:r>
    </w:p>
    <w:p w14:paraId="5EAC66FB" w14:textId="77777777" w:rsidR="006901BB" w:rsidRPr="006901BB" w:rsidRDefault="006901BB" w:rsidP="006901BB">
      <w:pPr>
        <w:pStyle w:val="ListParagraph"/>
        <w:widowControl w:val="0"/>
        <w:numPr>
          <w:ilvl w:val="2"/>
          <w:numId w:val="6"/>
        </w:numPr>
        <w:tabs>
          <w:tab w:val="left" w:pos="1148"/>
        </w:tabs>
        <w:autoSpaceDE w:val="0"/>
        <w:autoSpaceDN w:val="0"/>
        <w:spacing w:before="170" w:after="0" w:line="300" w:lineRule="auto"/>
        <w:ind w:left="1148" w:right="849"/>
        <w:contextualSpacing w:val="0"/>
        <w:rPr>
          <w:rFonts w:cs="Arial"/>
          <w:i/>
          <w:sz w:val="24"/>
        </w:rPr>
      </w:pPr>
      <w:r w:rsidRPr="006901BB">
        <w:rPr>
          <w:rFonts w:cs="Arial"/>
          <w:color w:val="231F20"/>
          <w:spacing w:val="-2"/>
          <w:w w:val="110"/>
          <w:sz w:val="24"/>
        </w:rPr>
        <w:t>prayer</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liturgy</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central</w:t>
      </w:r>
      <w:r w:rsidRPr="006901BB">
        <w:rPr>
          <w:rFonts w:cs="Arial"/>
          <w:color w:val="231F20"/>
          <w:spacing w:val="-11"/>
          <w:w w:val="110"/>
          <w:sz w:val="24"/>
        </w:rPr>
        <w:t xml:space="preserve"> </w:t>
      </w:r>
      <w:r w:rsidRPr="006901BB">
        <w:rPr>
          <w:rFonts w:cs="Arial"/>
          <w:color w:val="231F20"/>
          <w:spacing w:val="-2"/>
          <w:w w:val="110"/>
          <w:sz w:val="24"/>
        </w:rPr>
        <w:t>to</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Catholic</w:t>
      </w:r>
      <w:r w:rsidRPr="006901BB">
        <w:rPr>
          <w:rFonts w:cs="Arial"/>
          <w:color w:val="231F20"/>
          <w:spacing w:val="-11"/>
          <w:w w:val="110"/>
          <w:sz w:val="24"/>
        </w:rPr>
        <w:t xml:space="preserve"> </w:t>
      </w:r>
      <w:r w:rsidRPr="006901BB">
        <w:rPr>
          <w:rFonts w:cs="Arial"/>
          <w:color w:val="231F20"/>
          <w:spacing w:val="-2"/>
          <w:w w:val="110"/>
          <w:sz w:val="24"/>
        </w:rPr>
        <w:t>life</w:t>
      </w:r>
      <w:r w:rsidRPr="006901BB">
        <w:rPr>
          <w:rFonts w:cs="Arial"/>
          <w:color w:val="231F20"/>
          <w:spacing w:val="-11"/>
          <w:w w:val="110"/>
          <w:sz w:val="24"/>
        </w:rPr>
        <w:t xml:space="preserve"> </w:t>
      </w:r>
      <w:r w:rsidRPr="006901BB">
        <w:rPr>
          <w:rFonts w:cs="Arial"/>
          <w:color w:val="231F20"/>
          <w:spacing w:val="-2"/>
          <w:w w:val="110"/>
          <w:sz w:val="24"/>
        </w:rPr>
        <w:t>of</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school</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therefore</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in</w:t>
      </w:r>
      <w:r w:rsidRPr="006901BB">
        <w:rPr>
          <w:rFonts w:cs="Arial"/>
          <w:color w:val="231F20"/>
          <w:spacing w:val="-11"/>
          <w:w w:val="110"/>
          <w:sz w:val="24"/>
        </w:rPr>
        <w:t xml:space="preserve"> </w:t>
      </w:r>
      <w:r w:rsidRPr="006901BB">
        <w:rPr>
          <w:rFonts w:cs="Arial"/>
          <w:color w:val="231F20"/>
          <w:spacing w:val="-2"/>
          <w:w w:val="110"/>
          <w:sz w:val="24"/>
        </w:rPr>
        <w:t xml:space="preserve">line </w:t>
      </w:r>
      <w:r w:rsidRPr="006901BB">
        <w:rPr>
          <w:rFonts w:cs="Arial"/>
          <w:color w:val="231F20"/>
          <w:w w:val="110"/>
          <w:sz w:val="24"/>
        </w:rPr>
        <w:t>with</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color w:val="231F20"/>
          <w:w w:val="110"/>
          <w:sz w:val="24"/>
        </w:rPr>
        <w:t>guidance</w:t>
      </w:r>
      <w:r w:rsidRPr="006901BB">
        <w:rPr>
          <w:rFonts w:cs="Arial"/>
          <w:color w:val="231F20"/>
          <w:spacing w:val="-6"/>
          <w:w w:val="110"/>
          <w:sz w:val="24"/>
        </w:rPr>
        <w:t xml:space="preserve"> </w:t>
      </w:r>
      <w:r w:rsidRPr="006901BB">
        <w:rPr>
          <w:rFonts w:cs="Arial"/>
          <w:color w:val="231F20"/>
          <w:w w:val="110"/>
          <w:sz w:val="24"/>
        </w:rPr>
        <w:t>set</w:t>
      </w:r>
      <w:r w:rsidRPr="006901BB">
        <w:rPr>
          <w:rFonts w:cs="Arial"/>
          <w:color w:val="231F20"/>
          <w:spacing w:val="-6"/>
          <w:w w:val="110"/>
          <w:sz w:val="24"/>
        </w:rPr>
        <w:t xml:space="preserve"> </w:t>
      </w:r>
      <w:r w:rsidRPr="006901BB">
        <w:rPr>
          <w:rFonts w:cs="Arial"/>
          <w:color w:val="231F20"/>
          <w:w w:val="110"/>
          <w:sz w:val="24"/>
        </w:rPr>
        <w:t>out</w:t>
      </w:r>
      <w:r w:rsidRPr="006901BB">
        <w:rPr>
          <w:rFonts w:cs="Arial"/>
          <w:color w:val="231F20"/>
          <w:spacing w:val="-6"/>
          <w:w w:val="110"/>
          <w:sz w:val="24"/>
        </w:rPr>
        <w:t xml:space="preserve"> </w:t>
      </w:r>
      <w:r w:rsidRPr="006901BB">
        <w:rPr>
          <w:rFonts w:cs="Arial"/>
          <w:color w:val="231F20"/>
          <w:w w:val="110"/>
          <w:sz w:val="24"/>
        </w:rPr>
        <w:t>by</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i/>
          <w:color w:val="231F20"/>
          <w:w w:val="110"/>
          <w:sz w:val="24"/>
        </w:rPr>
        <w:t>Prayer</w:t>
      </w:r>
      <w:r w:rsidRPr="006901BB">
        <w:rPr>
          <w:rFonts w:cs="Arial"/>
          <w:i/>
          <w:color w:val="231F20"/>
          <w:spacing w:val="-1"/>
          <w:w w:val="110"/>
          <w:sz w:val="24"/>
        </w:rPr>
        <w:t xml:space="preserve"> </w:t>
      </w:r>
      <w:r w:rsidRPr="006901BB">
        <w:rPr>
          <w:rFonts w:cs="Arial"/>
          <w:i/>
          <w:color w:val="231F20"/>
          <w:w w:val="110"/>
          <w:sz w:val="24"/>
        </w:rPr>
        <w:t>and</w:t>
      </w:r>
      <w:r w:rsidRPr="006901BB">
        <w:rPr>
          <w:rFonts w:cs="Arial"/>
          <w:i/>
          <w:color w:val="231F20"/>
          <w:spacing w:val="-1"/>
          <w:w w:val="110"/>
          <w:sz w:val="24"/>
        </w:rPr>
        <w:t xml:space="preserve"> </w:t>
      </w:r>
      <w:r w:rsidRPr="006901BB">
        <w:rPr>
          <w:rFonts w:cs="Arial"/>
          <w:i/>
          <w:color w:val="231F20"/>
          <w:w w:val="110"/>
          <w:sz w:val="24"/>
        </w:rPr>
        <w:t>Liturgy</w:t>
      </w:r>
      <w:r w:rsidRPr="006901BB">
        <w:rPr>
          <w:rFonts w:cs="Arial"/>
          <w:i/>
          <w:color w:val="231F20"/>
          <w:spacing w:val="-1"/>
          <w:w w:val="110"/>
          <w:sz w:val="24"/>
        </w:rPr>
        <w:t xml:space="preserve"> </w:t>
      </w:r>
      <w:r w:rsidRPr="006901BB">
        <w:rPr>
          <w:rFonts w:cs="Arial"/>
          <w:i/>
          <w:color w:val="231F20"/>
          <w:w w:val="110"/>
          <w:sz w:val="24"/>
        </w:rPr>
        <w:t>Directory</w:t>
      </w:r>
    </w:p>
    <w:p w14:paraId="16F798F5" w14:textId="565B8303" w:rsidR="006901BB" w:rsidRPr="006901BB" w:rsidRDefault="006901BB" w:rsidP="006901BB">
      <w:pPr>
        <w:pStyle w:val="ListParagraph"/>
        <w:widowControl w:val="0"/>
        <w:numPr>
          <w:ilvl w:val="2"/>
          <w:numId w:val="6"/>
        </w:numPr>
        <w:tabs>
          <w:tab w:val="left" w:pos="1148"/>
        </w:tabs>
        <w:autoSpaceDE w:val="0"/>
        <w:autoSpaceDN w:val="0"/>
        <w:spacing w:before="28" w:after="0"/>
        <w:ind w:left="1148"/>
        <w:contextualSpacing w:val="0"/>
        <w:rPr>
          <w:rFonts w:cs="Arial"/>
          <w:sz w:val="24"/>
        </w:rPr>
      </w:pPr>
      <w:r w:rsidRPr="006901BB">
        <w:rPr>
          <w:rFonts w:cs="Arial"/>
          <w:color w:val="231F20"/>
          <w:sz w:val="24"/>
        </w:rPr>
        <w:t>they</w:t>
      </w:r>
      <w:r w:rsidRPr="006901BB">
        <w:rPr>
          <w:rFonts w:cs="Arial"/>
          <w:color w:val="231F20"/>
          <w:spacing w:val="32"/>
          <w:sz w:val="24"/>
        </w:rPr>
        <w:t xml:space="preserve"> </w:t>
      </w:r>
      <w:r w:rsidRPr="006901BB">
        <w:rPr>
          <w:rFonts w:cs="Arial"/>
          <w:color w:val="231F20"/>
          <w:sz w:val="24"/>
        </w:rPr>
        <w:t>work</w:t>
      </w:r>
      <w:r w:rsidRPr="006901BB">
        <w:rPr>
          <w:rFonts w:cs="Arial"/>
          <w:color w:val="231F20"/>
          <w:spacing w:val="33"/>
          <w:sz w:val="24"/>
        </w:rPr>
        <w:t xml:space="preserve"> </w:t>
      </w:r>
      <w:r w:rsidRPr="006901BB">
        <w:rPr>
          <w:rFonts w:cs="Arial"/>
          <w:color w:val="231F20"/>
          <w:sz w:val="24"/>
        </w:rPr>
        <w:t>in</w:t>
      </w:r>
      <w:r w:rsidRPr="006901BB">
        <w:rPr>
          <w:rFonts w:cs="Arial"/>
          <w:color w:val="231F20"/>
          <w:spacing w:val="33"/>
          <w:sz w:val="24"/>
        </w:rPr>
        <w:t xml:space="preserve"> </w:t>
      </w:r>
      <w:r w:rsidRPr="006901BB">
        <w:rPr>
          <w:rFonts w:cs="Arial"/>
          <w:color w:val="231F20"/>
          <w:sz w:val="24"/>
        </w:rPr>
        <w:t>partnership</w:t>
      </w:r>
      <w:r w:rsidRPr="006901BB">
        <w:rPr>
          <w:rFonts w:cs="Arial"/>
          <w:color w:val="231F20"/>
          <w:spacing w:val="33"/>
          <w:sz w:val="24"/>
        </w:rPr>
        <w:t xml:space="preserve"> </w:t>
      </w:r>
      <w:r w:rsidRPr="006901BB">
        <w:rPr>
          <w:rFonts w:cs="Arial"/>
          <w:color w:val="231F20"/>
          <w:sz w:val="24"/>
        </w:rPr>
        <w:t>with</w:t>
      </w:r>
      <w:r w:rsidRPr="006901BB">
        <w:rPr>
          <w:rFonts w:cs="Arial"/>
          <w:color w:val="231F20"/>
          <w:spacing w:val="33"/>
          <w:sz w:val="24"/>
        </w:rPr>
        <w:t xml:space="preserve"> </w:t>
      </w:r>
      <w:r w:rsidRPr="006901BB">
        <w:rPr>
          <w:rFonts w:cs="Arial"/>
          <w:color w:val="231F20"/>
          <w:sz w:val="24"/>
        </w:rPr>
        <w:t>the</w:t>
      </w:r>
      <w:r w:rsidRPr="006901BB">
        <w:rPr>
          <w:rFonts w:cs="Arial"/>
          <w:color w:val="231F20"/>
          <w:spacing w:val="33"/>
          <w:sz w:val="24"/>
        </w:rPr>
        <w:t xml:space="preserve"> </w:t>
      </w:r>
      <w:r w:rsidRPr="006901BB">
        <w:rPr>
          <w:rFonts w:cs="Arial"/>
          <w:color w:val="231F20"/>
          <w:sz w:val="24"/>
        </w:rPr>
        <w:t>leader</w:t>
      </w:r>
      <w:r w:rsidRPr="006901BB">
        <w:rPr>
          <w:rFonts w:cs="Arial"/>
          <w:color w:val="231F20"/>
          <w:spacing w:val="33"/>
          <w:sz w:val="24"/>
        </w:rPr>
        <w:t xml:space="preserve"> </w:t>
      </w:r>
      <w:r w:rsidRPr="006901BB">
        <w:rPr>
          <w:rFonts w:cs="Arial"/>
          <w:color w:val="231F20"/>
          <w:sz w:val="24"/>
        </w:rPr>
        <w:t>for</w:t>
      </w:r>
      <w:r w:rsidRPr="006901BB">
        <w:rPr>
          <w:rFonts w:cs="Arial"/>
          <w:color w:val="231F20"/>
          <w:spacing w:val="33"/>
          <w:sz w:val="24"/>
        </w:rPr>
        <w:t xml:space="preserve"> </w:t>
      </w:r>
      <w:r w:rsidRPr="006901BB">
        <w:rPr>
          <w:rFonts w:cs="Arial"/>
          <w:color w:val="231F20"/>
          <w:sz w:val="24"/>
        </w:rPr>
        <w:t>prayer</w:t>
      </w:r>
      <w:r w:rsidRPr="006901BB">
        <w:rPr>
          <w:rFonts w:cs="Arial"/>
          <w:color w:val="231F20"/>
          <w:spacing w:val="33"/>
          <w:sz w:val="24"/>
        </w:rPr>
        <w:t xml:space="preserve"> </w:t>
      </w:r>
      <w:r w:rsidRPr="006901BB">
        <w:rPr>
          <w:rFonts w:cs="Arial"/>
          <w:color w:val="231F20"/>
          <w:sz w:val="24"/>
        </w:rPr>
        <w:t>and</w:t>
      </w:r>
      <w:r w:rsidRPr="006901BB">
        <w:rPr>
          <w:rFonts w:cs="Arial"/>
          <w:color w:val="231F20"/>
          <w:spacing w:val="33"/>
          <w:sz w:val="24"/>
        </w:rPr>
        <w:t xml:space="preserve"> </w:t>
      </w:r>
      <w:r w:rsidRPr="006901BB">
        <w:rPr>
          <w:rFonts w:cs="Arial"/>
          <w:color w:val="231F20"/>
          <w:spacing w:val="-2"/>
          <w:sz w:val="24"/>
        </w:rPr>
        <w:t>liturgy</w:t>
      </w:r>
    </w:p>
    <w:p w14:paraId="33B3A674" w14:textId="77777777" w:rsidR="006901BB" w:rsidRPr="006901BB" w:rsidRDefault="006901BB" w:rsidP="006901BB">
      <w:pPr>
        <w:pStyle w:val="ListParagraph"/>
        <w:widowControl w:val="0"/>
        <w:numPr>
          <w:ilvl w:val="2"/>
          <w:numId w:val="6"/>
        </w:numPr>
        <w:tabs>
          <w:tab w:val="left" w:pos="1148"/>
        </w:tabs>
        <w:autoSpaceDE w:val="0"/>
        <w:autoSpaceDN w:val="0"/>
        <w:spacing w:before="86" w:after="0" w:line="300" w:lineRule="auto"/>
        <w:ind w:left="1148" w:right="1198"/>
        <w:contextualSpacing w:val="0"/>
        <w:rPr>
          <w:rFonts w:cs="Arial"/>
          <w:sz w:val="24"/>
        </w:rPr>
      </w:pPr>
      <w:r w:rsidRPr="006901BB">
        <w:rPr>
          <w:rFonts w:cs="Arial"/>
          <w:color w:val="231F20"/>
          <w:w w:val="110"/>
          <w:sz w:val="24"/>
        </w:rPr>
        <w:t>those</w:t>
      </w:r>
      <w:r w:rsidRPr="006901BB">
        <w:rPr>
          <w:rFonts w:cs="Arial"/>
          <w:color w:val="231F20"/>
          <w:spacing w:val="-8"/>
          <w:w w:val="110"/>
          <w:sz w:val="24"/>
        </w:rPr>
        <w:t xml:space="preserve"> </w:t>
      </w:r>
      <w:r w:rsidRPr="006901BB">
        <w:rPr>
          <w:rFonts w:cs="Arial"/>
          <w:color w:val="231F20"/>
          <w:w w:val="110"/>
          <w:sz w:val="24"/>
        </w:rPr>
        <w:t>responsible</w:t>
      </w:r>
      <w:r w:rsidRPr="006901BB">
        <w:rPr>
          <w:rFonts w:cs="Arial"/>
          <w:color w:val="231F20"/>
          <w:spacing w:val="-8"/>
          <w:w w:val="110"/>
          <w:sz w:val="24"/>
        </w:rPr>
        <w:t xml:space="preserve"> </w:t>
      </w:r>
      <w:r w:rsidRPr="006901BB">
        <w:rPr>
          <w:rFonts w:cs="Arial"/>
          <w:color w:val="231F20"/>
          <w:w w:val="110"/>
          <w:sz w:val="24"/>
        </w:rPr>
        <w:t>for</w:t>
      </w:r>
      <w:r w:rsidRPr="006901BB">
        <w:rPr>
          <w:rFonts w:cs="Arial"/>
          <w:color w:val="231F20"/>
          <w:spacing w:val="-8"/>
          <w:w w:val="110"/>
          <w:sz w:val="24"/>
        </w:rPr>
        <w:t xml:space="preserve"> </w:t>
      </w:r>
      <w:r w:rsidRPr="006901BB">
        <w:rPr>
          <w:rFonts w:cs="Arial"/>
          <w:color w:val="231F20"/>
          <w:w w:val="110"/>
          <w:sz w:val="24"/>
        </w:rPr>
        <w:t>prayer</w:t>
      </w:r>
      <w:r w:rsidRPr="006901BB">
        <w:rPr>
          <w:rFonts w:cs="Arial"/>
          <w:color w:val="231F20"/>
          <w:spacing w:val="-8"/>
          <w:w w:val="110"/>
          <w:sz w:val="24"/>
        </w:rPr>
        <w:t xml:space="preserve"> </w:t>
      </w:r>
      <w:r w:rsidRPr="006901BB">
        <w:rPr>
          <w:rFonts w:cs="Arial"/>
          <w:color w:val="231F20"/>
          <w:w w:val="110"/>
          <w:sz w:val="24"/>
        </w:rPr>
        <w:t>and</w:t>
      </w:r>
      <w:r w:rsidRPr="006901BB">
        <w:rPr>
          <w:rFonts w:cs="Arial"/>
          <w:color w:val="231F20"/>
          <w:spacing w:val="-8"/>
          <w:w w:val="110"/>
          <w:sz w:val="24"/>
        </w:rPr>
        <w:t xml:space="preserve"> </w:t>
      </w:r>
      <w:r w:rsidRPr="006901BB">
        <w:rPr>
          <w:rFonts w:cs="Arial"/>
          <w:color w:val="231F20"/>
          <w:w w:val="110"/>
          <w:sz w:val="24"/>
        </w:rPr>
        <w:t>liturgy</w:t>
      </w:r>
      <w:r w:rsidRPr="006901BB">
        <w:rPr>
          <w:rFonts w:cs="Arial"/>
          <w:color w:val="231F20"/>
          <w:spacing w:val="-8"/>
          <w:w w:val="110"/>
          <w:sz w:val="24"/>
        </w:rPr>
        <w:t xml:space="preserve"> </w:t>
      </w:r>
      <w:r w:rsidRPr="006901BB">
        <w:rPr>
          <w:rFonts w:cs="Arial"/>
          <w:color w:val="231F20"/>
          <w:w w:val="110"/>
          <w:sz w:val="24"/>
        </w:rPr>
        <w:t>in</w:t>
      </w:r>
      <w:r w:rsidRPr="006901BB">
        <w:rPr>
          <w:rFonts w:cs="Arial"/>
          <w:color w:val="231F20"/>
          <w:spacing w:val="-8"/>
          <w:w w:val="110"/>
          <w:sz w:val="24"/>
        </w:rPr>
        <w:t xml:space="preserve"> </w:t>
      </w:r>
      <w:r w:rsidRPr="006901BB">
        <w:rPr>
          <w:rFonts w:cs="Arial"/>
          <w:color w:val="231F20"/>
          <w:w w:val="110"/>
          <w:sz w:val="24"/>
        </w:rPr>
        <w:t>the</w:t>
      </w:r>
      <w:r w:rsidRPr="006901BB">
        <w:rPr>
          <w:rFonts w:cs="Arial"/>
          <w:color w:val="231F20"/>
          <w:spacing w:val="-8"/>
          <w:w w:val="110"/>
          <w:sz w:val="24"/>
        </w:rPr>
        <w:t xml:space="preserve"> </w:t>
      </w:r>
      <w:r w:rsidRPr="006901BB">
        <w:rPr>
          <w:rFonts w:cs="Arial"/>
          <w:color w:val="231F20"/>
          <w:w w:val="110"/>
          <w:sz w:val="24"/>
        </w:rPr>
        <w:t>school</w:t>
      </w:r>
      <w:r w:rsidRPr="006901BB">
        <w:rPr>
          <w:rFonts w:cs="Arial"/>
          <w:color w:val="231F20"/>
          <w:spacing w:val="-8"/>
          <w:w w:val="110"/>
          <w:sz w:val="24"/>
        </w:rPr>
        <w:t xml:space="preserve"> </w:t>
      </w:r>
      <w:r w:rsidRPr="006901BB">
        <w:rPr>
          <w:rFonts w:cs="Arial"/>
          <w:color w:val="231F20"/>
          <w:w w:val="110"/>
          <w:sz w:val="24"/>
        </w:rPr>
        <w:t>have</w:t>
      </w:r>
      <w:r w:rsidRPr="006901BB">
        <w:rPr>
          <w:rFonts w:cs="Arial"/>
          <w:color w:val="231F20"/>
          <w:spacing w:val="-8"/>
          <w:w w:val="110"/>
          <w:sz w:val="24"/>
        </w:rPr>
        <w:t xml:space="preserve"> </w:t>
      </w:r>
      <w:r w:rsidRPr="006901BB">
        <w:rPr>
          <w:rFonts w:cs="Arial"/>
          <w:color w:val="231F20"/>
          <w:w w:val="110"/>
          <w:sz w:val="24"/>
        </w:rPr>
        <w:t>been</w:t>
      </w:r>
      <w:r w:rsidRPr="006901BB">
        <w:rPr>
          <w:rFonts w:cs="Arial"/>
          <w:color w:val="231F20"/>
          <w:spacing w:val="-8"/>
          <w:w w:val="110"/>
          <w:sz w:val="24"/>
        </w:rPr>
        <w:t xml:space="preserve"> </w:t>
      </w:r>
      <w:r w:rsidRPr="006901BB">
        <w:rPr>
          <w:rFonts w:cs="Arial"/>
          <w:color w:val="231F20"/>
          <w:w w:val="110"/>
          <w:sz w:val="24"/>
        </w:rPr>
        <w:t>given</w:t>
      </w:r>
      <w:r w:rsidRPr="006901BB">
        <w:rPr>
          <w:rFonts w:cs="Arial"/>
          <w:color w:val="231F20"/>
          <w:spacing w:val="-8"/>
          <w:w w:val="110"/>
          <w:sz w:val="24"/>
        </w:rPr>
        <w:t xml:space="preserve"> </w:t>
      </w:r>
      <w:r w:rsidRPr="006901BB">
        <w:rPr>
          <w:rFonts w:cs="Arial"/>
          <w:color w:val="231F20"/>
          <w:w w:val="110"/>
          <w:sz w:val="24"/>
        </w:rPr>
        <w:t>appropriate training and formation to ensure that all guidance is followed and adhered to</w:t>
      </w:r>
    </w:p>
    <w:p w14:paraId="0E057381" w14:textId="77777777" w:rsidR="006901BB" w:rsidRPr="006901BB" w:rsidRDefault="006901BB" w:rsidP="006901BB">
      <w:pPr>
        <w:pStyle w:val="ListParagraph"/>
        <w:widowControl w:val="0"/>
        <w:numPr>
          <w:ilvl w:val="2"/>
          <w:numId w:val="6"/>
        </w:numPr>
        <w:tabs>
          <w:tab w:val="left" w:pos="1148"/>
        </w:tabs>
        <w:autoSpaceDE w:val="0"/>
        <w:autoSpaceDN w:val="0"/>
        <w:spacing w:before="28" w:after="0"/>
        <w:ind w:left="1148"/>
        <w:contextualSpacing w:val="0"/>
        <w:rPr>
          <w:rFonts w:cs="Arial"/>
          <w:sz w:val="24"/>
        </w:rPr>
      </w:pPr>
      <w:r w:rsidRPr="006901BB">
        <w:rPr>
          <w:rFonts w:cs="Arial"/>
          <w:color w:val="231F20"/>
          <w:spacing w:val="-2"/>
          <w:w w:val="110"/>
          <w:sz w:val="24"/>
        </w:rPr>
        <w:t>there</w:t>
      </w:r>
      <w:r w:rsidRPr="006901BB">
        <w:rPr>
          <w:rFonts w:cs="Arial"/>
          <w:color w:val="231F20"/>
          <w:spacing w:val="-9"/>
          <w:w w:val="110"/>
          <w:sz w:val="24"/>
        </w:rPr>
        <w:t xml:space="preserve"> </w:t>
      </w:r>
      <w:r w:rsidRPr="006901BB">
        <w:rPr>
          <w:rFonts w:cs="Arial"/>
          <w:color w:val="231F20"/>
          <w:spacing w:val="-2"/>
          <w:w w:val="110"/>
          <w:sz w:val="24"/>
        </w:rPr>
        <w:t>are</w:t>
      </w:r>
      <w:r w:rsidRPr="006901BB">
        <w:rPr>
          <w:rFonts w:cs="Arial"/>
          <w:color w:val="231F20"/>
          <w:spacing w:val="-8"/>
          <w:w w:val="110"/>
          <w:sz w:val="24"/>
        </w:rPr>
        <w:t xml:space="preserve"> </w:t>
      </w:r>
      <w:r w:rsidRPr="006901BB">
        <w:rPr>
          <w:rFonts w:cs="Arial"/>
          <w:color w:val="231F20"/>
          <w:spacing w:val="-2"/>
          <w:w w:val="110"/>
          <w:sz w:val="24"/>
        </w:rPr>
        <w:t>suitable</w:t>
      </w:r>
      <w:r w:rsidRPr="006901BB">
        <w:rPr>
          <w:rFonts w:cs="Arial"/>
          <w:color w:val="231F20"/>
          <w:spacing w:val="-9"/>
          <w:w w:val="110"/>
          <w:sz w:val="24"/>
        </w:rPr>
        <w:t xml:space="preserve"> </w:t>
      </w:r>
      <w:r w:rsidRPr="006901BB">
        <w:rPr>
          <w:rFonts w:cs="Arial"/>
          <w:color w:val="231F20"/>
          <w:spacing w:val="-2"/>
          <w:w w:val="110"/>
          <w:sz w:val="24"/>
        </w:rPr>
        <w:t>resources</w:t>
      </w:r>
      <w:r w:rsidRPr="006901BB">
        <w:rPr>
          <w:rFonts w:cs="Arial"/>
          <w:color w:val="231F20"/>
          <w:spacing w:val="-8"/>
          <w:w w:val="110"/>
          <w:sz w:val="24"/>
        </w:rPr>
        <w:t xml:space="preserve"> </w:t>
      </w:r>
      <w:r w:rsidRPr="006901BB">
        <w:rPr>
          <w:rFonts w:cs="Arial"/>
          <w:color w:val="231F20"/>
          <w:spacing w:val="-2"/>
          <w:w w:val="110"/>
          <w:sz w:val="24"/>
        </w:rPr>
        <w:t>for</w:t>
      </w:r>
      <w:r w:rsidRPr="006901BB">
        <w:rPr>
          <w:rFonts w:cs="Arial"/>
          <w:color w:val="231F20"/>
          <w:spacing w:val="-9"/>
          <w:w w:val="110"/>
          <w:sz w:val="24"/>
        </w:rPr>
        <w:t xml:space="preserve"> </w:t>
      </w:r>
      <w:r w:rsidRPr="006901BB">
        <w:rPr>
          <w:rFonts w:cs="Arial"/>
          <w:color w:val="231F20"/>
          <w:spacing w:val="-2"/>
          <w:w w:val="110"/>
          <w:sz w:val="24"/>
        </w:rPr>
        <w:t>prayer</w:t>
      </w:r>
      <w:r w:rsidRPr="006901BB">
        <w:rPr>
          <w:rFonts w:cs="Arial"/>
          <w:color w:val="231F20"/>
          <w:spacing w:val="-8"/>
          <w:w w:val="110"/>
          <w:sz w:val="24"/>
        </w:rPr>
        <w:t xml:space="preserve"> </w:t>
      </w:r>
      <w:r w:rsidRPr="006901BB">
        <w:rPr>
          <w:rFonts w:cs="Arial"/>
          <w:color w:val="231F20"/>
          <w:spacing w:val="-2"/>
          <w:w w:val="110"/>
          <w:sz w:val="24"/>
        </w:rPr>
        <w:t>and</w:t>
      </w:r>
      <w:r w:rsidRPr="006901BB">
        <w:rPr>
          <w:rFonts w:cs="Arial"/>
          <w:color w:val="231F20"/>
          <w:spacing w:val="-9"/>
          <w:w w:val="110"/>
          <w:sz w:val="24"/>
        </w:rPr>
        <w:t xml:space="preserve"> </w:t>
      </w:r>
      <w:r w:rsidRPr="006901BB">
        <w:rPr>
          <w:rFonts w:cs="Arial"/>
          <w:color w:val="231F20"/>
          <w:spacing w:val="-2"/>
          <w:w w:val="110"/>
          <w:sz w:val="24"/>
        </w:rPr>
        <w:t>liturgy</w:t>
      </w:r>
      <w:r w:rsidRPr="006901BB">
        <w:rPr>
          <w:rFonts w:cs="Arial"/>
          <w:color w:val="231F20"/>
          <w:spacing w:val="-8"/>
          <w:w w:val="110"/>
          <w:sz w:val="24"/>
        </w:rPr>
        <w:t xml:space="preserve"> </w:t>
      </w:r>
      <w:r w:rsidRPr="006901BB">
        <w:rPr>
          <w:rFonts w:cs="Arial"/>
          <w:color w:val="231F20"/>
          <w:spacing w:val="-2"/>
          <w:w w:val="110"/>
          <w:sz w:val="24"/>
        </w:rPr>
        <w:t>in</w:t>
      </w:r>
      <w:r w:rsidRPr="006901BB">
        <w:rPr>
          <w:rFonts w:cs="Arial"/>
          <w:color w:val="231F20"/>
          <w:spacing w:val="-9"/>
          <w:w w:val="110"/>
          <w:sz w:val="24"/>
        </w:rPr>
        <w:t xml:space="preserve"> </w:t>
      </w:r>
      <w:r w:rsidRPr="006901BB">
        <w:rPr>
          <w:rFonts w:cs="Arial"/>
          <w:color w:val="231F20"/>
          <w:spacing w:val="-2"/>
          <w:w w:val="110"/>
          <w:sz w:val="24"/>
        </w:rPr>
        <w:t>the</w:t>
      </w:r>
      <w:r w:rsidRPr="006901BB">
        <w:rPr>
          <w:rFonts w:cs="Arial"/>
          <w:color w:val="231F20"/>
          <w:spacing w:val="-8"/>
          <w:w w:val="110"/>
          <w:sz w:val="24"/>
        </w:rPr>
        <w:t xml:space="preserve"> </w:t>
      </w:r>
      <w:r w:rsidRPr="006901BB">
        <w:rPr>
          <w:rFonts w:cs="Arial"/>
          <w:color w:val="231F20"/>
          <w:spacing w:val="-2"/>
          <w:w w:val="110"/>
          <w:sz w:val="24"/>
        </w:rPr>
        <w:t>school.</w:t>
      </w:r>
    </w:p>
    <w:p w14:paraId="022CDAA8" w14:textId="77777777" w:rsidR="006901BB" w:rsidRPr="006901BB" w:rsidRDefault="006901BB" w:rsidP="006901BB">
      <w:pPr>
        <w:pStyle w:val="Heading5"/>
        <w:numPr>
          <w:ilvl w:val="1"/>
          <w:numId w:val="5"/>
        </w:numPr>
        <w:tabs>
          <w:tab w:val="num" w:pos="360"/>
          <w:tab w:val="left" w:pos="1145"/>
        </w:tabs>
        <w:spacing w:before="227"/>
        <w:ind w:left="1145" w:hanging="357"/>
        <w:rPr>
          <w:rFonts w:ascii="Arial" w:hAnsi="Arial" w:cs="Arial"/>
          <w:b/>
          <w:bCs/>
          <w:sz w:val="24"/>
          <w:szCs w:val="24"/>
        </w:rPr>
      </w:pPr>
      <w:r w:rsidRPr="006901BB">
        <w:rPr>
          <w:rFonts w:ascii="Arial" w:hAnsi="Arial" w:cs="Arial"/>
          <w:b/>
          <w:bCs/>
          <w:color w:val="231F20"/>
          <w:sz w:val="24"/>
          <w:szCs w:val="24"/>
        </w:rPr>
        <w:t>Prayer</w:t>
      </w:r>
      <w:r w:rsidRPr="006901BB">
        <w:rPr>
          <w:rFonts w:ascii="Arial" w:hAnsi="Arial" w:cs="Arial"/>
          <w:b/>
          <w:bCs/>
          <w:color w:val="231F20"/>
          <w:spacing w:val="26"/>
          <w:sz w:val="24"/>
          <w:szCs w:val="24"/>
        </w:rPr>
        <w:t xml:space="preserve"> </w:t>
      </w:r>
      <w:r w:rsidRPr="006901BB">
        <w:rPr>
          <w:rFonts w:ascii="Arial" w:hAnsi="Arial" w:cs="Arial"/>
          <w:b/>
          <w:bCs/>
          <w:color w:val="231F20"/>
          <w:sz w:val="24"/>
          <w:szCs w:val="24"/>
        </w:rPr>
        <w:t>and</w:t>
      </w:r>
      <w:r w:rsidRPr="006901BB">
        <w:rPr>
          <w:rFonts w:ascii="Arial" w:hAnsi="Arial" w:cs="Arial"/>
          <w:b/>
          <w:bCs/>
          <w:color w:val="231F20"/>
          <w:spacing w:val="27"/>
          <w:sz w:val="24"/>
          <w:szCs w:val="24"/>
        </w:rPr>
        <w:t xml:space="preserve"> </w:t>
      </w:r>
      <w:r w:rsidRPr="006901BB">
        <w:rPr>
          <w:rFonts w:ascii="Arial" w:hAnsi="Arial" w:cs="Arial"/>
          <w:b/>
          <w:bCs/>
          <w:color w:val="231F20"/>
          <w:sz w:val="24"/>
          <w:szCs w:val="24"/>
        </w:rPr>
        <w:t>Liturgy</w:t>
      </w:r>
      <w:r w:rsidRPr="006901BB">
        <w:rPr>
          <w:rFonts w:ascii="Arial" w:hAnsi="Arial" w:cs="Arial"/>
          <w:b/>
          <w:bCs/>
          <w:color w:val="231F20"/>
          <w:spacing w:val="26"/>
          <w:sz w:val="24"/>
          <w:szCs w:val="24"/>
        </w:rPr>
        <w:t xml:space="preserve"> </w:t>
      </w:r>
      <w:r w:rsidRPr="006901BB">
        <w:rPr>
          <w:rFonts w:ascii="Arial" w:hAnsi="Arial" w:cs="Arial"/>
          <w:b/>
          <w:bCs/>
          <w:color w:val="231F20"/>
          <w:spacing w:val="-2"/>
          <w:sz w:val="24"/>
          <w:szCs w:val="24"/>
        </w:rPr>
        <w:t>Coordinator</w:t>
      </w:r>
    </w:p>
    <w:p w14:paraId="0DCD1AC1" w14:textId="77777777" w:rsidR="006901BB" w:rsidRPr="006901BB" w:rsidRDefault="006901BB" w:rsidP="006901BB">
      <w:pPr>
        <w:pStyle w:val="BodyText"/>
        <w:spacing w:before="228"/>
        <w:ind w:left="788"/>
      </w:pPr>
      <w:r w:rsidRPr="006901BB">
        <w:rPr>
          <w:color w:val="231F20"/>
          <w:w w:val="110"/>
        </w:rPr>
        <w:t>Those</w:t>
      </w:r>
      <w:r w:rsidRPr="006901BB">
        <w:rPr>
          <w:color w:val="231F20"/>
          <w:spacing w:val="-15"/>
          <w:w w:val="110"/>
        </w:rPr>
        <w:t xml:space="preserve"> </w:t>
      </w:r>
      <w:r w:rsidRPr="006901BB">
        <w:rPr>
          <w:color w:val="231F20"/>
          <w:w w:val="110"/>
        </w:rPr>
        <w:t>responsible</w:t>
      </w:r>
      <w:r w:rsidRPr="006901BB">
        <w:rPr>
          <w:color w:val="231F20"/>
          <w:spacing w:val="-15"/>
          <w:w w:val="110"/>
        </w:rPr>
        <w:t xml:space="preserve"> </w:t>
      </w:r>
      <w:r w:rsidRPr="006901BB">
        <w:rPr>
          <w:color w:val="231F20"/>
          <w:w w:val="110"/>
        </w:rPr>
        <w:t>for</w:t>
      </w:r>
      <w:r w:rsidRPr="006901BB">
        <w:rPr>
          <w:color w:val="231F20"/>
          <w:spacing w:val="-15"/>
          <w:w w:val="110"/>
        </w:rPr>
        <w:t xml:space="preserve"> </w:t>
      </w:r>
      <w:r w:rsidRPr="006901BB">
        <w:rPr>
          <w:color w:val="231F20"/>
          <w:w w:val="110"/>
        </w:rPr>
        <w:t>prayer</w:t>
      </w:r>
      <w:r w:rsidRPr="006901BB">
        <w:rPr>
          <w:color w:val="231F20"/>
          <w:spacing w:val="-14"/>
          <w:w w:val="110"/>
        </w:rPr>
        <w:t xml:space="preserve"> </w:t>
      </w:r>
      <w:r w:rsidRPr="006901BB">
        <w:rPr>
          <w:color w:val="231F20"/>
          <w:w w:val="110"/>
        </w:rPr>
        <w:t>and</w:t>
      </w:r>
      <w:r w:rsidRPr="006901BB">
        <w:rPr>
          <w:color w:val="231F20"/>
          <w:spacing w:val="-15"/>
          <w:w w:val="110"/>
        </w:rPr>
        <w:t xml:space="preserve"> </w:t>
      </w:r>
      <w:r w:rsidRPr="006901BB">
        <w:rPr>
          <w:color w:val="231F20"/>
          <w:w w:val="110"/>
        </w:rPr>
        <w:t>liturgy</w:t>
      </w:r>
      <w:r w:rsidRPr="006901BB">
        <w:rPr>
          <w:color w:val="231F20"/>
          <w:spacing w:val="-15"/>
          <w:w w:val="110"/>
        </w:rPr>
        <w:t xml:space="preserve"> </w:t>
      </w:r>
      <w:r w:rsidRPr="006901BB">
        <w:rPr>
          <w:color w:val="231F20"/>
          <w:w w:val="110"/>
        </w:rPr>
        <w:t>ensure</w:t>
      </w:r>
      <w:r w:rsidRPr="006901BB">
        <w:rPr>
          <w:color w:val="231F20"/>
          <w:spacing w:val="-14"/>
          <w:w w:val="110"/>
        </w:rPr>
        <w:t xml:space="preserve"> </w:t>
      </w:r>
      <w:r w:rsidRPr="006901BB">
        <w:rPr>
          <w:color w:val="231F20"/>
          <w:spacing w:val="-2"/>
          <w:w w:val="110"/>
        </w:rPr>
        <w:t>that:</w:t>
      </w:r>
    </w:p>
    <w:p w14:paraId="108808AE" w14:textId="77777777" w:rsidR="006901BB" w:rsidRPr="006901BB" w:rsidRDefault="006901BB" w:rsidP="006901BB">
      <w:pPr>
        <w:pStyle w:val="ListParagraph"/>
        <w:widowControl w:val="0"/>
        <w:numPr>
          <w:ilvl w:val="2"/>
          <w:numId w:val="6"/>
        </w:numPr>
        <w:tabs>
          <w:tab w:val="left" w:pos="1148"/>
        </w:tabs>
        <w:autoSpaceDE w:val="0"/>
        <w:autoSpaceDN w:val="0"/>
        <w:spacing w:before="228" w:after="0" w:line="300" w:lineRule="auto"/>
        <w:ind w:left="1148" w:right="849"/>
        <w:contextualSpacing w:val="0"/>
        <w:rPr>
          <w:rFonts w:cs="Arial"/>
          <w:i/>
          <w:sz w:val="24"/>
        </w:rPr>
      </w:pPr>
      <w:r w:rsidRPr="006901BB">
        <w:rPr>
          <w:rFonts w:cs="Arial"/>
          <w:color w:val="231F20"/>
          <w:spacing w:val="-2"/>
          <w:w w:val="110"/>
          <w:sz w:val="24"/>
        </w:rPr>
        <w:t>prayer</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liturgy</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central</w:t>
      </w:r>
      <w:r w:rsidRPr="006901BB">
        <w:rPr>
          <w:rFonts w:cs="Arial"/>
          <w:color w:val="231F20"/>
          <w:spacing w:val="-11"/>
          <w:w w:val="110"/>
          <w:sz w:val="24"/>
        </w:rPr>
        <w:t xml:space="preserve"> </w:t>
      </w:r>
      <w:r w:rsidRPr="006901BB">
        <w:rPr>
          <w:rFonts w:cs="Arial"/>
          <w:color w:val="231F20"/>
          <w:spacing w:val="-2"/>
          <w:w w:val="110"/>
          <w:sz w:val="24"/>
        </w:rPr>
        <w:t>to</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Catholic</w:t>
      </w:r>
      <w:r w:rsidRPr="006901BB">
        <w:rPr>
          <w:rFonts w:cs="Arial"/>
          <w:color w:val="231F20"/>
          <w:spacing w:val="-11"/>
          <w:w w:val="110"/>
          <w:sz w:val="24"/>
        </w:rPr>
        <w:t xml:space="preserve"> </w:t>
      </w:r>
      <w:r w:rsidRPr="006901BB">
        <w:rPr>
          <w:rFonts w:cs="Arial"/>
          <w:color w:val="231F20"/>
          <w:spacing w:val="-2"/>
          <w:w w:val="110"/>
          <w:sz w:val="24"/>
        </w:rPr>
        <w:t>life</w:t>
      </w:r>
      <w:r w:rsidRPr="006901BB">
        <w:rPr>
          <w:rFonts w:cs="Arial"/>
          <w:color w:val="231F20"/>
          <w:spacing w:val="-11"/>
          <w:w w:val="110"/>
          <w:sz w:val="24"/>
        </w:rPr>
        <w:t xml:space="preserve"> </w:t>
      </w:r>
      <w:r w:rsidRPr="006901BB">
        <w:rPr>
          <w:rFonts w:cs="Arial"/>
          <w:color w:val="231F20"/>
          <w:spacing w:val="-2"/>
          <w:w w:val="110"/>
          <w:sz w:val="24"/>
        </w:rPr>
        <w:t>of</w:t>
      </w:r>
      <w:r w:rsidRPr="006901BB">
        <w:rPr>
          <w:rFonts w:cs="Arial"/>
          <w:color w:val="231F20"/>
          <w:spacing w:val="-11"/>
          <w:w w:val="110"/>
          <w:sz w:val="24"/>
        </w:rPr>
        <w:t xml:space="preserve"> </w:t>
      </w:r>
      <w:r w:rsidRPr="006901BB">
        <w:rPr>
          <w:rFonts w:cs="Arial"/>
          <w:color w:val="231F20"/>
          <w:spacing w:val="-2"/>
          <w:w w:val="110"/>
          <w:sz w:val="24"/>
        </w:rPr>
        <w:t>the</w:t>
      </w:r>
      <w:r w:rsidRPr="006901BB">
        <w:rPr>
          <w:rFonts w:cs="Arial"/>
          <w:color w:val="231F20"/>
          <w:spacing w:val="-11"/>
          <w:w w:val="110"/>
          <w:sz w:val="24"/>
        </w:rPr>
        <w:t xml:space="preserve"> </w:t>
      </w:r>
      <w:r w:rsidRPr="006901BB">
        <w:rPr>
          <w:rFonts w:cs="Arial"/>
          <w:color w:val="231F20"/>
          <w:spacing w:val="-2"/>
          <w:w w:val="110"/>
          <w:sz w:val="24"/>
        </w:rPr>
        <w:t>school</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therefore</w:t>
      </w:r>
      <w:r w:rsidRPr="006901BB">
        <w:rPr>
          <w:rFonts w:cs="Arial"/>
          <w:color w:val="231F20"/>
          <w:spacing w:val="-11"/>
          <w:w w:val="110"/>
          <w:sz w:val="24"/>
        </w:rPr>
        <w:t xml:space="preserve"> </w:t>
      </w:r>
      <w:r w:rsidRPr="006901BB">
        <w:rPr>
          <w:rFonts w:cs="Arial"/>
          <w:color w:val="231F20"/>
          <w:spacing w:val="-2"/>
          <w:w w:val="110"/>
          <w:sz w:val="24"/>
        </w:rPr>
        <w:t>are</w:t>
      </w:r>
      <w:r w:rsidRPr="006901BB">
        <w:rPr>
          <w:rFonts w:cs="Arial"/>
          <w:color w:val="231F20"/>
          <w:spacing w:val="-11"/>
          <w:w w:val="110"/>
          <w:sz w:val="24"/>
        </w:rPr>
        <w:t xml:space="preserve"> </w:t>
      </w:r>
      <w:r w:rsidRPr="006901BB">
        <w:rPr>
          <w:rFonts w:cs="Arial"/>
          <w:color w:val="231F20"/>
          <w:spacing w:val="-2"/>
          <w:w w:val="110"/>
          <w:sz w:val="24"/>
        </w:rPr>
        <w:t>in</w:t>
      </w:r>
      <w:r w:rsidRPr="006901BB">
        <w:rPr>
          <w:rFonts w:cs="Arial"/>
          <w:color w:val="231F20"/>
          <w:spacing w:val="-11"/>
          <w:w w:val="110"/>
          <w:sz w:val="24"/>
        </w:rPr>
        <w:t xml:space="preserve"> </w:t>
      </w:r>
      <w:r w:rsidRPr="006901BB">
        <w:rPr>
          <w:rFonts w:cs="Arial"/>
          <w:color w:val="231F20"/>
          <w:spacing w:val="-2"/>
          <w:w w:val="110"/>
          <w:sz w:val="24"/>
        </w:rPr>
        <w:t xml:space="preserve">line </w:t>
      </w:r>
      <w:r w:rsidRPr="006901BB">
        <w:rPr>
          <w:rFonts w:cs="Arial"/>
          <w:color w:val="231F20"/>
          <w:w w:val="110"/>
          <w:sz w:val="24"/>
        </w:rPr>
        <w:t>with</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color w:val="231F20"/>
          <w:w w:val="110"/>
          <w:sz w:val="24"/>
        </w:rPr>
        <w:t>guidance</w:t>
      </w:r>
      <w:r w:rsidRPr="006901BB">
        <w:rPr>
          <w:rFonts w:cs="Arial"/>
          <w:color w:val="231F20"/>
          <w:spacing w:val="-6"/>
          <w:w w:val="110"/>
          <w:sz w:val="24"/>
        </w:rPr>
        <w:t xml:space="preserve"> </w:t>
      </w:r>
      <w:r w:rsidRPr="006901BB">
        <w:rPr>
          <w:rFonts w:cs="Arial"/>
          <w:color w:val="231F20"/>
          <w:w w:val="110"/>
          <w:sz w:val="24"/>
        </w:rPr>
        <w:t>set</w:t>
      </w:r>
      <w:r w:rsidRPr="006901BB">
        <w:rPr>
          <w:rFonts w:cs="Arial"/>
          <w:color w:val="231F20"/>
          <w:spacing w:val="-6"/>
          <w:w w:val="110"/>
          <w:sz w:val="24"/>
        </w:rPr>
        <w:t xml:space="preserve"> </w:t>
      </w:r>
      <w:r w:rsidRPr="006901BB">
        <w:rPr>
          <w:rFonts w:cs="Arial"/>
          <w:color w:val="231F20"/>
          <w:w w:val="110"/>
          <w:sz w:val="24"/>
        </w:rPr>
        <w:t>out</w:t>
      </w:r>
      <w:r w:rsidRPr="006901BB">
        <w:rPr>
          <w:rFonts w:cs="Arial"/>
          <w:color w:val="231F20"/>
          <w:spacing w:val="-6"/>
          <w:w w:val="110"/>
          <w:sz w:val="24"/>
        </w:rPr>
        <w:t xml:space="preserve"> </w:t>
      </w:r>
      <w:r w:rsidRPr="006901BB">
        <w:rPr>
          <w:rFonts w:cs="Arial"/>
          <w:color w:val="231F20"/>
          <w:w w:val="110"/>
          <w:sz w:val="24"/>
        </w:rPr>
        <w:t>by</w:t>
      </w:r>
      <w:r w:rsidRPr="006901BB">
        <w:rPr>
          <w:rFonts w:cs="Arial"/>
          <w:color w:val="231F20"/>
          <w:spacing w:val="-6"/>
          <w:w w:val="110"/>
          <w:sz w:val="24"/>
        </w:rPr>
        <w:t xml:space="preserve"> </w:t>
      </w:r>
      <w:r w:rsidRPr="006901BB">
        <w:rPr>
          <w:rFonts w:cs="Arial"/>
          <w:color w:val="231F20"/>
          <w:w w:val="110"/>
          <w:sz w:val="24"/>
        </w:rPr>
        <w:t>the</w:t>
      </w:r>
      <w:r w:rsidRPr="006901BB">
        <w:rPr>
          <w:rFonts w:cs="Arial"/>
          <w:color w:val="231F20"/>
          <w:spacing w:val="-6"/>
          <w:w w:val="110"/>
          <w:sz w:val="24"/>
        </w:rPr>
        <w:t xml:space="preserve"> </w:t>
      </w:r>
      <w:r w:rsidRPr="006901BB">
        <w:rPr>
          <w:rFonts w:cs="Arial"/>
          <w:i/>
          <w:color w:val="231F20"/>
          <w:w w:val="110"/>
          <w:sz w:val="24"/>
        </w:rPr>
        <w:t>Prayer</w:t>
      </w:r>
      <w:r w:rsidRPr="006901BB">
        <w:rPr>
          <w:rFonts w:cs="Arial"/>
          <w:i/>
          <w:color w:val="231F20"/>
          <w:spacing w:val="-1"/>
          <w:w w:val="110"/>
          <w:sz w:val="24"/>
        </w:rPr>
        <w:t xml:space="preserve"> </w:t>
      </w:r>
      <w:r w:rsidRPr="006901BB">
        <w:rPr>
          <w:rFonts w:cs="Arial"/>
          <w:i/>
          <w:color w:val="231F20"/>
          <w:w w:val="110"/>
          <w:sz w:val="24"/>
        </w:rPr>
        <w:t>and</w:t>
      </w:r>
      <w:r w:rsidRPr="006901BB">
        <w:rPr>
          <w:rFonts w:cs="Arial"/>
          <w:i/>
          <w:color w:val="231F20"/>
          <w:spacing w:val="-1"/>
          <w:w w:val="110"/>
          <w:sz w:val="24"/>
        </w:rPr>
        <w:t xml:space="preserve"> </w:t>
      </w:r>
      <w:r w:rsidRPr="006901BB">
        <w:rPr>
          <w:rFonts w:cs="Arial"/>
          <w:i/>
          <w:color w:val="231F20"/>
          <w:w w:val="110"/>
          <w:sz w:val="24"/>
        </w:rPr>
        <w:t>Liturgy</w:t>
      </w:r>
      <w:r w:rsidRPr="006901BB">
        <w:rPr>
          <w:rFonts w:cs="Arial"/>
          <w:i/>
          <w:color w:val="231F20"/>
          <w:spacing w:val="-1"/>
          <w:w w:val="110"/>
          <w:sz w:val="24"/>
        </w:rPr>
        <w:t xml:space="preserve"> </w:t>
      </w:r>
      <w:r w:rsidRPr="006901BB">
        <w:rPr>
          <w:rFonts w:cs="Arial"/>
          <w:i/>
          <w:color w:val="231F20"/>
          <w:w w:val="110"/>
          <w:sz w:val="24"/>
        </w:rPr>
        <w:t>Directory</w:t>
      </w:r>
    </w:p>
    <w:p w14:paraId="4DC1A5EB" w14:textId="296DDA95" w:rsidR="006901BB" w:rsidRPr="006901BB" w:rsidRDefault="006901BB" w:rsidP="006901BB">
      <w:pPr>
        <w:pStyle w:val="ListParagraph"/>
        <w:widowControl w:val="0"/>
        <w:numPr>
          <w:ilvl w:val="2"/>
          <w:numId w:val="6"/>
        </w:numPr>
        <w:tabs>
          <w:tab w:val="left" w:pos="1148"/>
        </w:tabs>
        <w:autoSpaceDE w:val="0"/>
        <w:autoSpaceDN w:val="0"/>
        <w:spacing w:before="28" w:after="0" w:line="300" w:lineRule="auto"/>
        <w:ind w:left="1148" w:right="850"/>
        <w:contextualSpacing w:val="0"/>
        <w:rPr>
          <w:rFonts w:cs="Arial"/>
          <w:sz w:val="24"/>
        </w:rPr>
      </w:pPr>
      <w:r w:rsidRPr="006901BB">
        <w:rPr>
          <w:rFonts w:cs="Arial"/>
          <w:color w:val="231F20"/>
          <w:w w:val="110"/>
          <w:sz w:val="24"/>
        </w:rPr>
        <w:t>there</w:t>
      </w:r>
      <w:r w:rsidRPr="006901BB">
        <w:rPr>
          <w:rFonts w:cs="Arial"/>
          <w:color w:val="231F20"/>
          <w:spacing w:val="-13"/>
          <w:w w:val="110"/>
          <w:sz w:val="24"/>
        </w:rPr>
        <w:t xml:space="preserve"> </w:t>
      </w:r>
      <w:r w:rsidRPr="006901BB">
        <w:rPr>
          <w:rFonts w:cs="Arial"/>
          <w:color w:val="231F20"/>
          <w:w w:val="110"/>
          <w:sz w:val="24"/>
        </w:rPr>
        <w:t>is</w:t>
      </w:r>
      <w:r w:rsidRPr="006901BB">
        <w:rPr>
          <w:rFonts w:cs="Arial"/>
          <w:color w:val="231F20"/>
          <w:spacing w:val="-13"/>
          <w:w w:val="110"/>
          <w:sz w:val="24"/>
        </w:rPr>
        <w:t xml:space="preserve"> </w:t>
      </w:r>
      <w:r w:rsidRPr="006901BB">
        <w:rPr>
          <w:rFonts w:cs="Arial"/>
          <w:color w:val="231F20"/>
          <w:w w:val="110"/>
          <w:sz w:val="24"/>
        </w:rPr>
        <w:t>an</w:t>
      </w:r>
      <w:r w:rsidRPr="006901BB">
        <w:rPr>
          <w:rFonts w:cs="Arial"/>
          <w:color w:val="231F20"/>
          <w:spacing w:val="-13"/>
          <w:w w:val="110"/>
          <w:sz w:val="24"/>
        </w:rPr>
        <w:t xml:space="preserve"> </w:t>
      </w:r>
      <w:r w:rsidRPr="006901BB">
        <w:rPr>
          <w:rFonts w:cs="Arial"/>
          <w:color w:val="231F20"/>
          <w:w w:val="110"/>
          <w:sz w:val="24"/>
        </w:rPr>
        <w:t>Annual</w:t>
      </w:r>
      <w:r w:rsidRPr="006901BB">
        <w:rPr>
          <w:rFonts w:cs="Arial"/>
          <w:color w:val="231F20"/>
          <w:spacing w:val="-13"/>
          <w:w w:val="110"/>
          <w:sz w:val="24"/>
        </w:rPr>
        <w:t xml:space="preserve"> </w:t>
      </w:r>
      <w:r w:rsidRPr="006901BB">
        <w:rPr>
          <w:rFonts w:cs="Arial"/>
          <w:color w:val="231F20"/>
          <w:w w:val="110"/>
          <w:sz w:val="24"/>
        </w:rPr>
        <w:t>Plan</w:t>
      </w:r>
      <w:r w:rsidRPr="006901BB">
        <w:rPr>
          <w:rFonts w:cs="Arial"/>
          <w:color w:val="231F20"/>
          <w:spacing w:val="-13"/>
          <w:w w:val="110"/>
          <w:sz w:val="24"/>
        </w:rPr>
        <w:t xml:space="preserve"> </w:t>
      </w:r>
      <w:r w:rsidRPr="006901BB">
        <w:rPr>
          <w:rFonts w:cs="Arial"/>
          <w:color w:val="231F20"/>
          <w:w w:val="110"/>
          <w:sz w:val="24"/>
        </w:rPr>
        <w:t>of</w:t>
      </w:r>
      <w:r w:rsidRPr="006901BB">
        <w:rPr>
          <w:rFonts w:cs="Arial"/>
          <w:color w:val="231F20"/>
          <w:spacing w:val="-13"/>
          <w:w w:val="110"/>
          <w:sz w:val="24"/>
        </w:rPr>
        <w:t xml:space="preserve"> </w:t>
      </w:r>
      <w:r w:rsidRPr="006901BB">
        <w:rPr>
          <w:rFonts w:cs="Arial"/>
          <w:color w:val="231F20"/>
          <w:w w:val="110"/>
          <w:sz w:val="24"/>
        </w:rPr>
        <w:t>Provision</w:t>
      </w:r>
      <w:r w:rsidRPr="006901BB">
        <w:rPr>
          <w:rFonts w:cs="Arial"/>
          <w:color w:val="231F20"/>
          <w:spacing w:val="-13"/>
          <w:w w:val="110"/>
          <w:sz w:val="24"/>
        </w:rPr>
        <w:t xml:space="preserve"> </w:t>
      </w:r>
      <w:r w:rsidRPr="006901BB">
        <w:rPr>
          <w:rFonts w:cs="Arial"/>
          <w:color w:val="231F20"/>
          <w:w w:val="110"/>
          <w:sz w:val="24"/>
        </w:rPr>
        <w:t>for</w:t>
      </w:r>
      <w:r w:rsidRPr="006901BB">
        <w:rPr>
          <w:rFonts w:cs="Arial"/>
          <w:color w:val="231F20"/>
          <w:spacing w:val="-13"/>
          <w:w w:val="110"/>
          <w:sz w:val="24"/>
        </w:rPr>
        <w:t xml:space="preserve"> </w:t>
      </w:r>
      <w:r w:rsidRPr="006901BB">
        <w:rPr>
          <w:rFonts w:cs="Arial"/>
          <w:color w:val="231F20"/>
          <w:w w:val="110"/>
          <w:sz w:val="24"/>
        </w:rPr>
        <w:t>prayer</w:t>
      </w:r>
      <w:r w:rsidRPr="006901BB">
        <w:rPr>
          <w:rFonts w:cs="Arial"/>
          <w:color w:val="231F20"/>
          <w:spacing w:val="-13"/>
          <w:w w:val="110"/>
          <w:sz w:val="24"/>
        </w:rPr>
        <w:t xml:space="preserve"> </w:t>
      </w:r>
      <w:r w:rsidRPr="006901BB">
        <w:rPr>
          <w:rFonts w:cs="Arial"/>
          <w:color w:val="231F20"/>
          <w:w w:val="110"/>
          <w:sz w:val="24"/>
        </w:rPr>
        <w:t>and</w:t>
      </w:r>
      <w:r w:rsidRPr="006901BB">
        <w:rPr>
          <w:rFonts w:cs="Arial"/>
          <w:color w:val="231F20"/>
          <w:spacing w:val="-13"/>
          <w:w w:val="110"/>
          <w:sz w:val="24"/>
        </w:rPr>
        <w:t xml:space="preserve"> </w:t>
      </w:r>
      <w:r w:rsidRPr="006901BB">
        <w:rPr>
          <w:rFonts w:cs="Arial"/>
          <w:color w:val="231F20"/>
          <w:w w:val="110"/>
          <w:sz w:val="24"/>
        </w:rPr>
        <w:t>liturgy</w:t>
      </w:r>
      <w:r w:rsidRPr="006901BB">
        <w:rPr>
          <w:rFonts w:cs="Arial"/>
          <w:color w:val="231F20"/>
          <w:spacing w:val="-13"/>
          <w:w w:val="110"/>
          <w:sz w:val="24"/>
        </w:rPr>
        <w:t xml:space="preserve"> </w:t>
      </w:r>
      <w:r w:rsidRPr="006901BB">
        <w:rPr>
          <w:rFonts w:cs="Arial"/>
          <w:color w:val="231F20"/>
          <w:w w:val="110"/>
          <w:sz w:val="24"/>
        </w:rPr>
        <w:t>across</w:t>
      </w:r>
      <w:r w:rsidRPr="006901BB">
        <w:rPr>
          <w:rFonts w:cs="Arial"/>
          <w:color w:val="231F20"/>
          <w:spacing w:val="-13"/>
          <w:w w:val="110"/>
          <w:sz w:val="24"/>
        </w:rPr>
        <w:t xml:space="preserve"> </w:t>
      </w:r>
      <w:r w:rsidRPr="006901BB">
        <w:rPr>
          <w:rFonts w:cs="Arial"/>
          <w:color w:val="231F20"/>
          <w:w w:val="110"/>
          <w:sz w:val="24"/>
        </w:rPr>
        <w:t>the</w:t>
      </w:r>
      <w:r w:rsidRPr="006901BB">
        <w:rPr>
          <w:rFonts w:cs="Arial"/>
          <w:color w:val="231F20"/>
          <w:spacing w:val="-13"/>
          <w:w w:val="110"/>
          <w:sz w:val="24"/>
        </w:rPr>
        <w:t xml:space="preserve"> </w:t>
      </w:r>
      <w:r w:rsidRPr="006901BB">
        <w:rPr>
          <w:rFonts w:cs="Arial"/>
          <w:color w:val="231F20"/>
          <w:w w:val="110"/>
          <w:sz w:val="24"/>
        </w:rPr>
        <w:t>school</w:t>
      </w:r>
      <w:r w:rsidRPr="006901BB">
        <w:rPr>
          <w:rFonts w:cs="Arial"/>
          <w:color w:val="231F20"/>
          <w:spacing w:val="-13"/>
          <w:w w:val="110"/>
          <w:sz w:val="24"/>
        </w:rPr>
        <w:t xml:space="preserve"> </w:t>
      </w:r>
      <w:r w:rsidRPr="006901BB">
        <w:rPr>
          <w:rFonts w:cs="Arial"/>
          <w:color w:val="231F20"/>
          <w:w w:val="110"/>
          <w:sz w:val="24"/>
        </w:rPr>
        <w:t>year</w:t>
      </w:r>
      <w:r w:rsidRPr="006901BB">
        <w:rPr>
          <w:rFonts w:cs="Arial"/>
          <w:color w:val="231F20"/>
          <w:spacing w:val="-13"/>
          <w:w w:val="110"/>
          <w:sz w:val="24"/>
        </w:rPr>
        <w:t xml:space="preserve"> </w:t>
      </w:r>
      <w:r w:rsidRPr="006901BB">
        <w:rPr>
          <w:rFonts w:cs="Arial"/>
          <w:color w:val="231F20"/>
          <w:w w:val="110"/>
          <w:sz w:val="24"/>
        </w:rPr>
        <w:t>which identifies</w:t>
      </w:r>
      <w:r w:rsidRPr="006901BB">
        <w:rPr>
          <w:rFonts w:cs="Arial"/>
          <w:color w:val="231F20"/>
          <w:spacing w:val="-5"/>
          <w:w w:val="110"/>
          <w:sz w:val="24"/>
        </w:rPr>
        <w:t xml:space="preserve"> </w:t>
      </w:r>
      <w:r w:rsidRPr="006901BB">
        <w:rPr>
          <w:rFonts w:cs="Arial"/>
          <w:color w:val="231F20"/>
          <w:w w:val="110"/>
          <w:sz w:val="24"/>
        </w:rPr>
        <w:t>liturgical</w:t>
      </w:r>
      <w:r w:rsidRPr="006901BB">
        <w:rPr>
          <w:rFonts w:cs="Arial"/>
          <w:color w:val="231F20"/>
          <w:spacing w:val="-5"/>
          <w:w w:val="110"/>
          <w:sz w:val="24"/>
        </w:rPr>
        <w:t xml:space="preserve"> </w:t>
      </w:r>
      <w:r w:rsidRPr="006901BB">
        <w:rPr>
          <w:rFonts w:cs="Arial"/>
          <w:color w:val="231F20"/>
          <w:w w:val="110"/>
          <w:sz w:val="24"/>
        </w:rPr>
        <w:t>seasons</w:t>
      </w:r>
      <w:r w:rsidRPr="006901BB">
        <w:rPr>
          <w:rFonts w:cs="Arial"/>
          <w:color w:val="231F20"/>
          <w:spacing w:val="-5"/>
          <w:w w:val="110"/>
          <w:sz w:val="24"/>
        </w:rPr>
        <w:t xml:space="preserve"> </w:t>
      </w:r>
      <w:r w:rsidRPr="006901BB">
        <w:rPr>
          <w:rFonts w:cs="Arial"/>
          <w:color w:val="231F20"/>
          <w:w w:val="110"/>
          <w:sz w:val="24"/>
        </w:rPr>
        <w:t>and</w:t>
      </w:r>
      <w:r w:rsidRPr="006901BB">
        <w:rPr>
          <w:rFonts w:cs="Arial"/>
          <w:color w:val="231F20"/>
          <w:spacing w:val="-5"/>
          <w:w w:val="110"/>
          <w:sz w:val="24"/>
        </w:rPr>
        <w:t xml:space="preserve"> </w:t>
      </w:r>
      <w:r w:rsidRPr="006901BB">
        <w:rPr>
          <w:rFonts w:cs="Arial"/>
          <w:color w:val="231F20"/>
          <w:w w:val="110"/>
          <w:sz w:val="24"/>
        </w:rPr>
        <w:t>key</w:t>
      </w:r>
      <w:r w:rsidRPr="006901BB">
        <w:rPr>
          <w:rFonts w:cs="Arial"/>
          <w:color w:val="231F20"/>
          <w:spacing w:val="-5"/>
          <w:w w:val="110"/>
          <w:sz w:val="24"/>
        </w:rPr>
        <w:t xml:space="preserve"> </w:t>
      </w:r>
      <w:r w:rsidRPr="006901BB">
        <w:rPr>
          <w:rFonts w:cs="Arial"/>
          <w:color w:val="231F20"/>
          <w:w w:val="110"/>
          <w:sz w:val="24"/>
        </w:rPr>
        <w:t>celebrations,</w:t>
      </w:r>
      <w:r w:rsidRPr="006901BB">
        <w:rPr>
          <w:rFonts w:cs="Arial"/>
          <w:color w:val="231F20"/>
          <w:spacing w:val="-5"/>
          <w:w w:val="110"/>
          <w:sz w:val="24"/>
        </w:rPr>
        <w:t xml:space="preserve"> </w:t>
      </w:r>
      <w:r w:rsidRPr="006901BB">
        <w:rPr>
          <w:rFonts w:cs="Arial"/>
          <w:color w:val="231F20"/>
          <w:w w:val="110"/>
          <w:sz w:val="24"/>
        </w:rPr>
        <w:t>as</w:t>
      </w:r>
      <w:r w:rsidRPr="006901BB">
        <w:rPr>
          <w:rFonts w:cs="Arial"/>
          <w:color w:val="231F20"/>
          <w:spacing w:val="-5"/>
          <w:w w:val="110"/>
          <w:sz w:val="24"/>
        </w:rPr>
        <w:t xml:space="preserve"> </w:t>
      </w:r>
      <w:r w:rsidRPr="006901BB">
        <w:rPr>
          <w:rFonts w:cs="Arial"/>
          <w:color w:val="231F20"/>
          <w:w w:val="110"/>
          <w:sz w:val="24"/>
        </w:rPr>
        <w:t>well</w:t>
      </w:r>
      <w:r w:rsidRPr="006901BB">
        <w:rPr>
          <w:rFonts w:cs="Arial"/>
          <w:color w:val="231F20"/>
          <w:spacing w:val="-5"/>
          <w:w w:val="110"/>
          <w:sz w:val="24"/>
        </w:rPr>
        <w:t xml:space="preserve"> </w:t>
      </w:r>
      <w:r w:rsidRPr="006901BB">
        <w:rPr>
          <w:rFonts w:cs="Arial"/>
          <w:color w:val="231F20"/>
          <w:w w:val="110"/>
          <w:sz w:val="24"/>
        </w:rPr>
        <w:t>as</w:t>
      </w:r>
      <w:r w:rsidRPr="006901BB">
        <w:rPr>
          <w:rFonts w:cs="Arial"/>
          <w:color w:val="231F20"/>
          <w:spacing w:val="-5"/>
          <w:w w:val="110"/>
          <w:sz w:val="24"/>
        </w:rPr>
        <w:t xml:space="preserve"> </w:t>
      </w:r>
      <w:r w:rsidRPr="006901BB">
        <w:rPr>
          <w:rFonts w:cs="Arial"/>
          <w:color w:val="231F20"/>
          <w:w w:val="110"/>
          <w:sz w:val="24"/>
        </w:rPr>
        <w:t>opportunities</w:t>
      </w:r>
      <w:r w:rsidRPr="006901BB">
        <w:rPr>
          <w:rFonts w:cs="Arial"/>
          <w:color w:val="231F20"/>
          <w:spacing w:val="-5"/>
          <w:w w:val="110"/>
          <w:sz w:val="24"/>
        </w:rPr>
        <w:t xml:space="preserve"> </w:t>
      </w:r>
      <w:r w:rsidRPr="006901BB">
        <w:rPr>
          <w:rFonts w:cs="Arial"/>
          <w:color w:val="231F20"/>
          <w:w w:val="110"/>
          <w:sz w:val="24"/>
        </w:rPr>
        <w:t>for</w:t>
      </w:r>
      <w:r w:rsidRPr="006901BB">
        <w:rPr>
          <w:rFonts w:cs="Arial"/>
          <w:color w:val="231F20"/>
          <w:spacing w:val="-5"/>
          <w:w w:val="110"/>
          <w:sz w:val="24"/>
        </w:rPr>
        <w:t xml:space="preserve"> </w:t>
      </w:r>
      <w:r w:rsidRPr="006901BB">
        <w:rPr>
          <w:rFonts w:cs="Arial"/>
          <w:color w:val="231F20"/>
          <w:w w:val="110"/>
          <w:sz w:val="24"/>
        </w:rPr>
        <w:t>the celebration of the Sacraments</w:t>
      </w:r>
    </w:p>
    <w:p w14:paraId="06C12756" w14:textId="77777777" w:rsidR="006901BB" w:rsidRPr="006901BB" w:rsidRDefault="006901BB" w:rsidP="006901BB">
      <w:pPr>
        <w:pStyle w:val="ListParagraph"/>
        <w:widowControl w:val="0"/>
        <w:numPr>
          <w:ilvl w:val="3"/>
          <w:numId w:val="6"/>
        </w:numPr>
        <w:tabs>
          <w:tab w:val="left" w:pos="1714"/>
        </w:tabs>
        <w:autoSpaceDE w:val="0"/>
        <w:autoSpaceDN w:val="0"/>
        <w:spacing w:before="91" w:after="0" w:line="300" w:lineRule="auto"/>
        <w:ind w:left="1714" w:right="226"/>
        <w:contextualSpacing w:val="0"/>
        <w:rPr>
          <w:rFonts w:cs="Arial"/>
          <w:i/>
          <w:sz w:val="24"/>
        </w:rPr>
      </w:pPr>
      <w:r w:rsidRPr="006901BB">
        <w:rPr>
          <w:rFonts w:cs="Arial"/>
          <w:color w:val="231F20"/>
          <w:spacing w:val="-2"/>
          <w:w w:val="110"/>
          <w:sz w:val="24"/>
        </w:rPr>
        <w:t>there</w:t>
      </w:r>
      <w:r w:rsidRPr="006901BB">
        <w:rPr>
          <w:rFonts w:cs="Arial"/>
          <w:color w:val="231F20"/>
          <w:spacing w:val="-11"/>
          <w:w w:val="110"/>
          <w:sz w:val="24"/>
        </w:rPr>
        <w:t xml:space="preserve"> </w:t>
      </w:r>
      <w:r w:rsidRPr="006901BB">
        <w:rPr>
          <w:rFonts w:cs="Arial"/>
          <w:color w:val="231F20"/>
          <w:spacing w:val="-2"/>
          <w:w w:val="110"/>
          <w:sz w:val="24"/>
        </w:rPr>
        <w:t>is</w:t>
      </w:r>
      <w:r w:rsidRPr="006901BB">
        <w:rPr>
          <w:rFonts w:cs="Arial"/>
          <w:color w:val="231F20"/>
          <w:spacing w:val="-11"/>
          <w:w w:val="110"/>
          <w:sz w:val="24"/>
        </w:rPr>
        <w:t xml:space="preserve"> </w:t>
      </w:r>
      <w:r w:rsidRPr="006901BB">
        <w:rPr>
          <w:rFonts w:cs="Arial"/>
          <w:color w:val="231F20"/>
          <w:spacing w:val="-2"/>
          <w:w w:val="110"/>
          <w:sz w:val="24"/>
        </w:rPr>
        <w:t>daily</w:t>
      </w:r>
      <w:r w:rsidRPr="006901BB">
        <w:rPr>
          <w:rFonts w:cs="Arial"/>
          <w:color w:val="231F20"/>
          <w:spacing w:val="-11"/>
          <w:w w:val="110"/>
          <w:sz w:val="24"/>
        </w:rPr>
        <w:t xml:space="preserve"> </w:t>
      </w:r>
      <w:r w:rsidRPr="006901BB">
        <w:rPr>
          <w:rFonts w:cs="Arial"/>
          <w:color w:val="231F20"/>
          <w:spacing w:val="-2"/>
          <w:w w:val="110"/>
          <w:sz w:val="24"/>
        </w:rPr>
        <w:t>planned</w:t>
      </w:r>
      <w:r w:rsidRPr="006901BB">
        <w:rPr>
          <w:rFonts w:cs="Arial"/>
          <w:color w:val="231F20"/>
          <w:spacing w:val="-11"/>
          <w:w w:val="110"/>
          <w:sz w:val="24"/>
        </w:rPr>
        <w:t xml:space="preserve"> </w:t>
      </w:r>
      <w:r w:rsidRPr="006901BB">
        <w:rPr>
          <w:rFonts w:cs="Arial"/>
          <w:color w:val="231F20"/>
          <w:spacing w:val="-2"/>
          <w:w w:val="110"/>
          <w:sz w:val="24"/>
        </w:rPr>
        <w:t>prayer</w:t>
      </w:r>
      <w:r w:rsidRPr="006901BB">
        <w:rPr>
          <w:rFonts w:cs="Arial"/>
          <w:color w:val="231F20"/>
          <w:spacing w:val="-11"/>
          <w:w w:val="110"/>
          <w:sz w:val="24"/>
        </w:rPr>
        <w:t xml:space="preserve"> </w:t>
      </w:r>
      <w:r w:rsidRPr="006901BB">
        <w:rPr>
          <w:rFonts w:cs="Arial"/>
          <w:color w:val="231F20"/>
          <w:spacing w:val="-2"/>
          <w:w w:val="110"/>
          <w:sz w:val="24"/>
        </w:rPr>
        <w:t>for</w:t>
      </w:r>
      <w:r w:rsidRPr="006901BB">
        <w:rPr>
          <w:rFonts w:cs="Arial"/>
          <w:color w:val="231F20"/>
          <w:spacing w:val="-11"/>
          <w:w w:val="110"/>
          <w:sz w:val="24"/>
        </w:rPr>
        <w:t xml:space="preserve"> </w:t>
      </w:r>
      <w:r w:rsidRPr="006901BB">
        <w:rPr>
          <w:rFonts w:cs="Arial"/>
          <w:color w:val="231F20"/>
          <w:spacing w:val="-2"/>
          <w:w w:val="110"/>
          <w:sz w:val="24"/>
        </w:rPr>
        <w:t>all</w:t>
      </w:r>
      <w:r w:rsidRPr="006901BB">
        <w:rPr>
          <w:rFonts w:cs="Arial"/>
          <w:color w:val="231F20"/>
          <w:spacing w:val="-11"/>
          <w:w w:val="110"/>
          <w:sz w:val="24"/>
        </w:rPr>
        <w:t xml:space="preserve"> </w:t>
      </w:r>
      <w:r w:rsidRPr="006901BB">
        <w:rPr>
          <w:rFonts w:cs="Arial"/>
          <w:color w:val="231F20"/>
          <w:spacing w:val="-2"/>
          <w:w w:val="110"/>
          <w:sz w:val="24"/>
        </w:rPr>
        <w:t>pupils,</w:t>
      </w:r>
      <w:r w:rsidRPr="006901BB">
        <w:rPr>
          <w:rFonts w:cs="Arial"/>
          <w:color w:val="231F20"/>
          <w:spacing w:val="-11"/>
          <w:w w:val="110"/>
          <w:sz w:val="24"/>
        </w:rPr>
        <w:t xml:space="preserve"> </w:t>
      </w:r>
      <w:r w:rsidRPr="006901BB">
        <w:rPr>
          <w:rFonts w:cs="Arial"/>
          <w:color w:val="231F20"/>
          <w:spacing w:val="-2"/>
          <w:w w:val="110"/>
          <w:sz w:val="24"/>
        </w:rPr>
        <w:t>appropriate</w:t>
      </w:r>
      <w:r w:rsidRPr="006901BB">
        <w:rPr>
          <w:rFonts w:cs="Arial"/>
          <w:color w:val="231F20"/>
          <w:spacing w:val="-11"/>
          <w:w w:val="110"/>
          <w:sz w:val="24"/>
        </w:rPr>
        <w:t xml:space="preserve"> </w:t>
      </w:r>
      <w:r w:rsidRPr="006901BB">
        <w:rPr>
          <w:rFonts w:cs="Arial"/>
          <w:color w:val="231F20"/>
          <w:spacing w:val="-2"/>
          <w:w w:val="110"/>
          <w:sz w:val="24"/>
        </w:rPr>
        <w:t>to</w:t>
      </w:r>
      <w:r w:rsidRPr="006901BB">
        <w:rPr>
          <w:rFonts w:cs="Arial"/>
          <w:color w:val="231F20"/>
          <w:spacing w:val="-11"/>
          <w:w w:val="110"/>
          <w:sz w:val="24"/>
        </w:rPr>
        <w:t xml:space="preserve"> </w:t>
      </w:r>
      <w:r w:rsidRPr="006901BB">
        <w:rPr>
          <w:rFonts w:cs="Arial"/>
          <w:color w:val="231F20"/>
          <w:spacing w:val="-2"/>
          <w:w w:val="110"/>
          <w:sz w:val="24"/>
        </w:rPr>
        <w:t>age</w:t>
      </w:r>
      <w:r w:rsidRPr="006901BB">
        <w:rPr>
          <w:rFonts w:cs="Arial"/>
          <w:color w:val="231F20"/>
          <w:spacing w:val="-11"/>
          <w:w w:val="110"/>
          <w:sz w:val="24"/>
        </w:rPr>
        <w:t xml:space="preserve"> </w:t>
      </w:r>
      <w:r w:rsidRPr="006901BB">
        <w:rPr>
          <w:rFonts w:cs="Arial"/>
          <w:color w:val="231F20"/>
          <w:spacing w:val="-2"/>
          <w:w w:val="110"/>
          <w:sz w:val="24"/>
        </w:rPr>
        <w:t>and</w:t>
      </w:r>
      <w:r w:rsidRPr="006901BB">
        <w:rPr>
          <w:rFonts w:cs="Arial"/>
          <w:color w:val="231F20"/>
          <w:spacing w:val="-11"/>
          <w:w w:val="110"/>
          <w:sz w:val="24"/>
        </w:rPr>
        <w:t xml:space="preserve"> </w:t>
      </w:r>
      <w:r w:rsidRPr="006901BB">
        <w:rPr>
          <w:rFonts w:cs="Arial"/>
          <w:color w:val="231F20"/>
          <w:spacing w:val="-2"/>
          <w:w w:val="110"/>
          <w:sz w:val="24"/>
        </w:rPr>
        <w:t>ability,</w:t>
      </w:r>
      <w:r w:rsidRPr="006901BB">
        <w:rPr>
          <w:rFonts w:cs="Arial"/>
          <w:color w:val="231F20"/>
          <w:spacing w:val="-11"/>
          <w:w w:val="110"/>
          <w:sz w:val="24"/>
        </w:rPr>
        <w:t xml:space="preserve"> </w:t>
      </w:r>
      <w:r w:rsidRPr="006901BB">
        <w:rPr>
          <w:rFonts w:cs="Arial"/>
          <w:color w:val="231F20"/>
          <w:spacing w:val="-2"/>
          <w:w w:val="110"/>
          <w:sz w:val="24"/>
        </w:rPr>
        <w:t>as</w:t>
      </w:r>
      <w:r w:rsidRPr="006901BB">
        <w:rPr>
          <w:rFonts w:cs="Arial"/>
          <w:color w:val="231F20"/>
          <w:spacing w:val="-11"/>
          <w:w w:val="110"/>
          <w:sz w:val="24"/>
        </w:rPr>
        <w:t xml:space="preserve"> </w:t>
      </w:r>
      <w:r w:rsidRPr="006901BB">
        <w:rPr>
          <w:rFonts w:cs="Arial"/>
          <w:color w:val="231F20"/>
          <w:spacing w:val="-2"/>
          <w:w w:val="110"/>
          <w:sz w:val="24"/>
        </w:rPr>
        <w:t>outlined</w:t>
      </w:r>
      <w:r w:rsidRPr="006901BB">
        <w:rPr>
          <w:rFonts w:cs="Arial"/>
          <w:color w:val="231F20"/>
          <w:spacing w:val="-11"/>
          <w:w w:val="110"/>
          <w:sz w:val="24"/>
        </w:rPr>
        <w:t xml:space="preserve"> </w:t>
      </w:r>
      <w:r w:rsidRPr="006901BB">
        <w:rPr>
          <w:rFonts w:cs="Arial"/>
          <w:color w:val="231F20"/>
          <w:spacing w:val="-2"/>
          <w:w w:val="110"/>
          <w:sz w:val="24"/>
        </w:rPr>
        <w:t xml:space="preserve">in </w:t>
      </w:r>
      <w:r w:rsidRPr="006901BB">
        <w:rPr>
          <w:rFonts w:cs="Arial"/>
          <w:color w:val="231F20"/>
          <w:w w:val="110"/>
          <w:sz w:val="24"/>
        </w:rPr>
        <w:t>the</w:t>
      </w:r>
      <w:r w:rsidRPr="006901BB">
        <w:rPr>
          <w:rFonts w:cs="Arial"/>
          <w:color w:val="231F20"/>
          <w:spacing w:val="-2"/>
          <w:w w:val="110"/>
          <w:sz w:val="24"/>
        </w:rPr>
        <w:t xml:space="preserve"> </w:t>
      </w:r>
      <w:r w:rsidRPr="006901BB">
        <w:rPr>
          <w:rFonts w:cs="Arial"/>
          <w:i/>
          <w:color w:val="231F20"/>
          <w:w w:val="110"/>
          <w:sz w:val="24"/>
        </w:rPr>
        <w:t>Prayer and Liturgy Directory</w:t>
      </w:r>
    </w:p>
    <w:p w14:paraId="3B0EB282" w14:textId="77777777" w:rsidR="006901BB" w:rsidRPr="006901BB" w:rsidRDefault="006901BB" w:rsidP="006901BB">
      <w:pPr>
        <w:pStyle w:val="ListParagraph"/>
        <w:widowControl w:val="0"/>
        <w:numPr>
          <w:ilvl w:val="3"/>
          <w:numId w:val="6"/>
        </w:numPr>
        <w:tabs>
          <w:tab w:val="left" w:pos="1714"/>
        </w:tabs>
        <w:autoSpaceDE w:val="0"/>
        <w:autoSpaceDN w:val="0"/>
        <w:spacing w:before="28" w:after="0" w:line="300" w:lineRule="auto"/>
        <w:ind w:left="1714" w:right="365"/>
        <w:contextualSpacing w:val="0"/>
        <w:rPr>
          <w:rFonts w:cs="Arial"/>
          <w:sz w:val="24"/>
        </w:rPr>
      </w:pPr>
      <w:r w:rsidRPr="006901BB">
        <w:rPr>
          <w:rFonts w:cs="Arial"/>
          <w:color w:val="231F20"/>
          <w:sz w:val="24"/>
        </w:rPr>
        <w:t>pupils</w:t>
      </w:r>
      <w:r w:rsidRPr="006901BB">
        <w:rPr>
          <w:rFonts w:cs="Arial"/>
          <w:color w:val="231F20"/>
          <w:spacing w:val="32"/>
          <w:sz w:val="24"/>
        </w:rPr>
        <w:t xml:space="preserve"> </w:t>
      </w:r>
      <w:r w:rsidRPr="006901BB">
        <w:rPr>
          <w:rFonts w:cs="Arial"/>
          <w:color w:val="231F20"/>
          <w:sz w:val="24"/>
        </w:rPr>
        <w:t>are</w:t>
      </w:r>
      <w:r w:rsidRPr="006901BB">
        <w:rPr>
          <w:rFonts w:cs="Arial"/>
          <w:color w:val="231F20"/>
          <w:spacing w:val="32"/>
          <w:sz w:val="24"/>
        </w:rPr>
        <w:t xml:space="preserve"> </w:t>
      </w:r>
      <w:r w:rsidRPr="006901BB">
        <w:rPr>
          <w:rFonts w:cs="Arial"/>
          <w:color w:val="231F20"/>
          <w:sz w:val="24"/>
        </w:rPr>
        <w:t>supported</w:t>
      </w:r>
      <w:r w:rsidRPr="006901BB">
        <w:rPr>
          <w:rFonts w:cs="Arial"/>
          <w:color w:val="231F20"/>
          <w:spacing w:val="32"/>
          <w:sz w:val="24"/>
        </w:rPr>
        <w:t xml:space="preserve"> </w:t>
      </w:r>
      <w:r w:rsidRPr="006901BB">
        <w:rPr>
          <w:rFonts w:cs="Arial"/>
          <w:color w:val="231F20"/>
          <w:sz w:val="24"/>
        </w:rPr>
        <w:t>in</w:t>
      </w:r>
      <w:r w:rsidRPr="006901BB">
        <w:rPr>
          <w:rFonts w:cs="Arial"/>
          <w:color w:val="231F20"/>
          <w:spacing w:val="32"/>
          <w:sz w:val="24"/>
        </w:rPr>
        <w:t xml:space="preserve"> </w:t>
      </w:r>
      <w:r w:rsidRPr="006901BB">
        <w:rPr>
          <w:rFonts w:cs="Arial"/>
          <w:color w:val="231F20"/>
          <w:sz w:val="24"/>
        </w:rPr>
        <w:t>their</w:t>
      </w:r>
      <w:r w:rsidRPr="006901BB">
        <w:rPr>
          <w:rFonts w:cs="Arial"/>
          <w:color w:val="231F20"/>
          <w:spacing w:val="32"/>
          <w:sz w:val="24"/>
        </w:rPr>
        <w:t xml:space="preserve"> </w:t>
      </w:r>
      <w:r w:rsidRPr="006901BB">
        <w:rPr>
          <w:rFonts w:cs="Arial"/>
          <w:color w:val="231F20"/>
          <w:sz w:val="24"/>
        </w:rPr>
        <w:t>liturgical</w:t>
      </w:r>
      <w:r w:rsidRPr="006901BB">
        <w:rPr>
          <w:rFonts w:cs="Arial"/>
          <w:color w:val="231F20"/>
          <w:spacing w:val="32"/>
          <w:sz w:val="24"/>
        </w:rPr>
        <w:t xml:space="preserve"> </w:t>
      </w:r>
      <w:r w:rsidRPr="006901BB">
        <w:rPr>
          <w:rFonts w:cs="Arial"/>
          <w:color w:val="231F20"/>
          <w:sz w:val="24"/>
        </w:rPr>
        <w:t>formation</w:t>
      </w:r>
      <w:r w:rsidRPr="006901BB">
        <w:rPr>
          <w:rFonts w:cs="Arial"/>
          <w:color w:val="231F20"/>
          <w:spacing w:val="32"/>
          <w:sz w:val="24"/>
        </w:rPr>
        <w:t xml:space="preserve"> </w:t>
      </w:r>
      <w:r w:rsidRPr="006901BB">
        <w:rPr>
          <w:rFonts w:cs="Arial"/>
          <w:color w:val="231F20"/>
          <w:sz w:val="24"/>
        </w:rPr>
        <w:t>to</w:t>
      </w:r>
      <w:r w:rsidRPr="006901BB">
        <w:rPr>
          <w:rFonts w:cs="Arial"/>
          <w:color w:val="231F20"/>
          <w:spacing w:val="32"/>
          <w:sz w:val="24"/>
        </w:rPr>
        <w:t xml:space="preserve"> </w:t>
      </w:r>
      <w:r w:rsidRPr="006901BB">
        <w:rPr>
          <w:rFonts w:cs="Arial"/>
          <w:color w:val="231F20"/>
          <w:sz w:val="24"/>
        </w:rPr>
        <w:t>take</w:t>
      </w:r>
      <w:r w:rsidRPr="006901BB">
        <w:rPr>
          <w:rFonts w:cs="Arial"/>
          <w:color w:val="231F20"/>
          <w:spacing w:val="32"/>
          <w:sz w:val="24"/>
        </w:rPr>
        <w:t xml:space="preserve"> </w:t>
      </w:r>
      <w:r w:rsidRPr="006901BB">
        <w:rPr>
          <w:rFonts w:cs="Arial"/>
          <w:color w:val="231F20"/>
          <w:sz w:val="24"/>
        </w:rPr>
        <w:t>an</w:t>
      </w:r>
      <w:r w:rsidRPr="006901BB">
        <w:rPr>
          <w:rFonts w:cs="Arial"/>
          <w:color w:val="231F20"/>
          <w:spacing w:val="32"/>
          <w:sz w:val="24"/>
        </w:rPr>
        <w:t xml:space="preserve"> </w:t>
      </w:r>
      <w:r w:rsidRPr="006901BB">
        <w:rPr>
          <w:rFonts w:cs="Arial"/>
          <w:color w:val="231F20"/>
          <w:sz w:val="24"/>
        </w:rPr>
        <w:t>active</w:t>
      </w:r>
      <w:r w:rsidRPr="006901BB">
        <w:rPr>
          <w:rFonts w:cs="Arial"/>
          <w:color w:val="231F20"/>
          <w:spacing w:val="32"/>
          <w:sz w:val="24"/>
        </w:rPr>
        <w:t xml:space="preserve"> </w:t>
      </w:r>
      <w:r w:rsidRPr="006901BB">
        <w:rPr>
          <w:rFonts w:cs="Arial"/>
          <w:color w:val="231F20"/>
          <w:sz w:val="24"/>
        </w:rPr>
        <w:t>role</w:t>
      </w:r>
      <w:r w:rsidRPr="006901BB">
        <w:rPr>
          <w:rFonts w:cs="Arial"/>
          <w:color w:val="231F20"/>
          <w:spacing w:val="32"/>
          <w:sz w:val="24"/>
        </w:rPr>
        <w:t xml:space="preserve"> </w:t>
      </w:r>
      <w:r w:rsidRPr="006901BB">
        <w:rPr>
          <w:rFonts w:cs="Arial"/>
          <w:color w:val="231F20"/>
          <w:sz w:val="24"/>
        </w:rPr>
        <w:t>in</w:t>
      </w:r>
      <w:r w:rsidRPr="006901BB">
        <w:rPr>
          <w:rFonts w:cs="Arial"/>
          <w:color w:val="231F20"/>
          <w:spacing w:val="32"/>
          <w:sz w:val="24"/>
        </w:rPr>
        <w:t xml:space="preserve"> </w:t>
      </w:r>
      <w:r w:rsidRPr="006901BB">
        <w:rPr>
          <w:rFonts w:cs="Arial"/>
          <w:color w:val="231F20"/>
          <w:sz w:val="24"/>
        </w:rPr>
        <w:t>the</w:t>
      </w:r>
      <w:r w:rsidRPr="006901BB">
        <w:rPr>
          <w:rFonts w:cs="Arial"/>
          <w:color w:val="231F20"/>
          <w:spacing w:val="32"/>
          <w:sz w:val="24"/>
        </w:rPr>
        <w:t xml:space="preserve"> </w:t>
      </w:r>
      <w:r w:rsidRPr="006901BB">
        <w:rPr>
          <w:rFonts w:cs="Arial"/>
          <w:color w:val="231F20"/>
          <w:sz w:val="24"/>
        </w:rPr>
        <w:t xml:space="preserve">planning, </w:t>
      </w:r>
      <w:r w:rsidRPr="006901BB">
        <w:rPr>
          <w:rFonts w:cs="Arial"/>
          <w:color w:val="231F20"/>
          <w:w w:val="110"/>
          <w:sz w:val="24"/>
        </w:rPr>
        <w:t>preparation, and delivery of prayer and liturgy according to their age and capacity, and in a manner which facilitates their progressive participation</w:t>
      </w:r>
    </w:p>
    <w:p w14:paraId="3DE2FBC5" w14:textId="77777777" w:rsidR="006901BB" w:rsidRPr="006901BB" w:rsidRDefault="006901BB" w:rsidP="006901BB">
      <w:pPr>
        <w:pStyle w:val="ListParagraph"/>
        <w:widowControl w:val="0"/>
        <w:numPr>
          <w:ilvl w:val="3"/>
          <w:numId w:val="6"/>
        </w:numPr>
        <w:tabs>
          <w:tab w:val="left" w:pos="1714"/>
        </w:tabs>
        <w:autoSpaceDE w:val="0"/>
        <w:autoSpaceDN w:val="0"/>
        <w:spacing w:before="28" w:after="0" w:line="300" w:lineRule="auto"/>
        <w:ind w:left="1714" w:right="555"/>
        <w:contextualSpacing w:val="0"/>
        <w:rPr>
          <w:rFonts w:cs="Arial"/>
          <w:sz w:val="24"/>
        </w:rPr>
      </w:pPr>
      <w:r w:rsidRPr="006901BB">
        <w:rPr>
          <w:rFonts w:cs="Arial"/>
          <w:color w:val="231F20"/>
          <w:w w:val="110"/>
          <w:sz w:val="24"/>
        </w:rPr>
        <w:t>resources</w:t>
      </w:r>
      <w:r w:rsidRPr="006901BB">
        <w:rPr>
          <w:rFonts w:cs="Arial"/>
          <w:color w:val="231F20"/>
          <w:spacing w:val="-8"/>
          <w:w w:val="110"/>
          <w:sz w:val="24"/>
        </w:rPr>
        <w:t xml:space="preserve"> </w:t>
      </w:r>
      <w:r w:rsidRPr="006901BB">
        <w:rPr>
          <w:rFonts w:cs="Arial"/>
          <w:color w:val="231F20"/>
          <w:w w:val="110"/>
          <w:sz w:val="24"/>
        </w:rPr>
        <w:t>to</w:t>
      </w:r>
      <w:r w:rsidRPr="006901BB">
        <w:rPr>
          <w:rFonts w:cs="Arial"/>
          <w:color w:val="231F20"/>
          <w:spacing w:val="-8"/>
          <w:w w:val="110"/>
          <w:sz w:val="24"/>
        </w:rPr>
        <w:t xml:space="preserve"> </w:t>
      </w:r>
      <w:r w:rsidRPr="006901BB">
        <w:rPr>
          <w:rFonts w:cs="Arial"/>
          <w:color w:val="231F20"/>
          <w:w w:val="110"/>
          <w:sz w:val="24"/>
        </w:rPr>
        <w:t>support</w:t>
      </w:r>
      <w:r w:rsidRPr="006901BB">
        <w:rPr>
          <w:rFonts w:cs="Arial"/>
          <w:color w:val="231F20"/>
          <w:spacing w:val="-8"/>
          <w:w w:val="110"/>
          <w:sz w:val="24"/>
        </w:rPr>
        <w:t xml:space="preserve"> </w:t>
      </w:r>
      <w:r w:rsidRPr="006901BB">
        <w:rPr>
          <w:rFonts w:cs="Arial"/>
          <w:color w:val="231F20"/>
          <w:w w:val="110"/>
          <w:sz w:val="24"/>
        </w:rPr>
        <w:t>the</w:t>
      </w:r>
      <w:r w:rsidRPr="006901BB">
        <w:rPr>
          <w:rFonts w:cs="Arial"/>
          <w:color w:val="231F20"/>
          <w:spacing w:val="-8"/>
          <w:w w:val="110"/>
          <w:sz w:val="24"/>
        </w:rPr>
        <w:t xml:space="preserve"> </w:t>
      </w:r>
      <w:r w:rsidRPr="006901BB">
        <w:rPr>
          <w:rFonts w:cs="Arial"/>
          <w:color w:val="231F20"/>
          <w:w w:val="110"/>
          <w:sz w:val="24"/>
        </w:rPr>
        <w:t>planning</w:t>
      </w:r>
      <w:r w:rsidRPr="006901BB">
        <w:rPr>
          <w:rFonts w:cs="Arial"/>
          <w:color w:val="231F20"/>
          <w:spacing w:val="-8"/>
          <w:w w:val="110"/>
          <w:sz w:val="24"/>
        </w:rPr>
        <w:t xml:space="preserve"> </w:t>
      </w:r>
      <w:r w:rsidRPr="006901BB">
        <w:rPr>
          <w:rFonts w:cs="Arial"/>
          <w:color w:val="231F20"/>
          <w:w w:val="110"/>
          <w:sz w:val="24"/>
        </w:rPr>
        <w:t>of</w:t>
      </w:r>
      <w:r w:rsidRPr="006901BB">
        <w:rPr>
          <w:rFonts w:cs="Arial"/>
          <w:color w:val="231F20"/>
          <w:spacing w:val="-8"/>
          <w:w w:val="110"/>
          <w:sz w:val="24"/>
        </w:rPr>
        <w:t xml:space="preserve"> </w:t>
      </w:r>
      <w:r w:rsidRPr="006901BB">
        <w:rPr>
          <w:rFonts w:cs="Arial"/>
          <w:color w:val="231F20"/>
          <w:w w:val="110"/>
          <w:sz w:val="24"/>
        </w:rPr>
        <w:t>prayer</w:t>
      </w:r>
      <w:r w:rsidRPr="006901BB">
        <w:rPr>
          <w:rFonts w:cs="Arial"/>
          <w:color w:val="231F20"/>
          <w:spacing w:val="-8"/>
          <w:w w:val="110"/>
          <w:sz w:val="24"/>
        </w:rPr>
        <w:t xml:space="preserve"> </w:t>
      </w:r>
      <w:r w:rsidRPr="006901BB">
        <w:rPr>
          <w:rFonts w:cs="Arial"/>
          <w:color w:val="231F20"/>
          <w:w w:val="110"/>
          <w:sz w:val="24"/>
        </w:rPr>
        <w:t>and</w:t>
      </w:r>
      <w:r w:rsidRPr="006901BB">
        <w:rPr>
          <w:rFonts w:cs="Arial"/>
          <w:color w:val="231F20"/>
          <w:spacing w:val="-8"/>
          <w:w w:val="110"/>
          <w:sz w:val="24"/>
        </w:rPr>
        <w:t xml:space="preserve"> </w:t>
      </w:r>
      <w:r w:rsidRPr="006901BB">
        <w:rPr>
          <w:rFonts w:cs="Arial"/>
          <w:color w:val="231F20"/>
          <w:w w:val="110"/>
          <w:sz w:val="24"/>
        </w:rPr>
        <w:t>liturgy</w:t>
      </w:r>
      <w:r w:rsidRPr="006901BB">
        <w:rPr>
          <w:rFonts w:cs="Arial"/>
          <w:color w:val="231F20"/>
          <w:spacing w:val="-8"/>
          <w:w w:val="110"/>
          <w:sz w:val="24"/>
        </w:rPr>
        <w:t xml:space="preserve"> </w:t>
      </w:r>
      <w:r w:rsidRPr="006901BB">
        <w:rPr>
          <w:rFonts w:cs="Arial"/>
          <w:color w:val="231F20"/>
          <w:w w:val="110"/>
          <w:sz w:val="24"/>
        </w:rPr>
        <w:t>are</w:t>
      </w:r>
      <w:r w:rsidRPr="006901BB">
        <w:rPr>
          <w:rFonts w:cs="Arial"/>
          <w:color w:val="231F20"/>
          <w:spacing w:val="-8"/>
          <w:w w:val="110"/>
          <w:sz w:val="24"/>
        </w:rPr>
        <w:t xml:space="preserve"> </w:t>
      </w:r>
      <w:r w:rsidRPr="006901BB">
        <w:rPr>
          <w:rFonts w:cs="Arial"/>
          <w:color w:val="231F20"/>
          <w:w w:val="110"/>
          <w:sz w:val="24"/>
        </w:rPr>
        <w:t>appropriate</w:t>
      </w:r>
      <w:r w:rsidRPr="006901BB">
        <w:rPr>
          <w:rFonts w:cs="Arial"/>
          <w:color w:val="231F20"/>
          <w:spacing w:val="-8"/>
          <w:w w:val="110"/>
          <w:sz w:val="24"/>
        </w:rPr>
        <w:t xml:space="preserve"> </w:t>
      </w:r>
      <w:r w:rsidRPr="006901BB">
        <w:rPr>
          <w:rFonts w:cs="Arial"/>
          <w:color w:val="231F20"/>
          <w:w w:val="110"/>
          <w:sz w:val="24"/>
        </w:rPr>
        <w:t>and</w:t>
      </w:r>
      <w:r w:rsidRPr="006901BB">
        <w:rPr>
          <w:rFonts w:cs="Arial"/>
          <w:color w:val="231F20"/>
          <w:spacing w:val="-8"/>
          <w:w w:val="110"/>
          <w:sz w:val="24"/>
        </w:rPr>
        <w:t xml:space="preserve"> </w:t>
      </w:r>
      <w:r w:rsidRPr="006901BB">
        <w:rPr>
          <w:rFonts w:cs="Arial"/>
          <w:color w:val="231F20"/>
          <w:w w:val="110"/>
          <w:sz w:val="24"/>
        </w:rPr>
        <w:t xml:space="preserve">readily </w:t>
      </w:r>
      <w:r w:rsidRPr="006901BB">
        <w:rPr>
          <w:rFonts w:cs="Arial"/>
          <w:color w:val="231F20"/>
          <w:w w:val="115"/>
          <w:sz w:val="24"/>
        </w:rPr>
        <w:t>available to staff and pupils</w:t>
      </w:r>
    </w:p>
    <w:p w14:paraId="47E1868A" w14:textId="77777777" w:rsidR="006901BB" w:rsidRPr="006901BB" w:rsidRDefault="006901BB" w:rsidP="006901BB">
      <w:pPr>
        <w:pStyle w:val="ListParagraph"/>
        <w:widowControl w:val="0"/>
        <w:numPr>
          <w:ilvl w:val="3"/>
          <w:numId w:val="6"/>
        </w:numPr>
        <w:tabs>
          <w:tab w:val="left" w:pos="1714"/>
        </w:tabs>
        <w:autoSpaceDE w:val="0"/>
        <w:autoSpaceDN w:val="0"/>
        <w:spacing w:before="28" w:after="0"/>
        <w:ind w:left="1714"/>
        <w:contextualSpacing w:val="0"/>
        <w:rPr>
          <w:rFonts w:cs="Arial"/>
          <w:sz w:val="24"/>
        </w:rPr>
      </w:pPr>
      <w:r w:rsidRPr="006901BB">
        <w:rPr>
          <w:rFonts w:cs="Arial"/>
          <w:color w:val="231F20"/>
          <w:w w:val="110"/>
          <w:sz w:val="24"/>
        </w:rPr>
        <w:t>induction</w:t>
      </w:r>
      <w:r w:rsidRPr="006901BB">
        <w:rPr>
          <w:rFonts w:cs="Arial"/>
          <w:color w:val="231F20"/>
          <w:spacing w:val="-10"/>
          <w:w w:val="110"/>
          <w:sz w:val="24"/>
        </w:rPr>
        <w:t xml:space="preserve"> </w:t>
      </w:r>
      <w:r w:rsidRPr="006901BB">
        <w:rPr>
          <w:rFonts w:cs="Arial"/>
          <w:color w:val="231F20"/>
          <w:w w:val="110"/>
          <w:sz w:val="24"/>
        </w:rPr>
        <w:t>on</w:t>
      </w:r>
      <w:r w:rsidRPr="006901BB">
        <w:rPr>
          <w:rFonts w:cs="Arial"/>
          <w:color w:val="231F20"/>
          <w:spacing w:val="-9"/>
          <w:w w:val="110"/>
          <w:sz w:val="24"/>
        </w:rPr>
        <w:t xml:space="preserve"> </w:t>
      </w:r>
      <w:r w:rsidRPr="006901BB">
        <w:rPr>
          <w:rFonts w:cs="Arial"/>
          <w:color w:val="231F20"/>
          <w:w w:val="110"/>
          <w:sz w:val="24"/>
        </w:rPr>
        <w:t>prayer</w:t>
      </w:r>
      <w:r w:rsidRPr="006901BB">
        <w:rPr>
          <w:rFonts w:cs="Arial"/>
          <w:color w:val="231F20"/>
          <w:spacing w:val="-9"/>
          <w:w w:val="110"/>
          <w:sz w:val="24"/>
        </w:rPr>
        <w:t xml:space="preserve"> </w:t>
      </w:r>
      <w:r w:rsidRPr="006901BB">
        <w:rPr>
          <w:rFonts w:cs="Arial"/>
          <w:color w:val="231F20"/>
          <w:w w:val="110"/>
          <w:sz w:val="24"/>
        </w:rPr>
        <w:t>and</w:t>
      </w:r>
      <w:r w:rsidRPr="006901BB">
        <w:rPr>
          <w:rFonts w:cs="Arial"/>
          <w:color w:val="231F20"/>
          <w:spacing w:val="-10"/>
          <w:w w:val="110"/>
          <w:sz w:val="24"/>
        </w:rPr>
        <w:t xml:space="preserve"> </w:t>
      </w:r>
      <w:r w:rsidRPr="006901BB">
        <w:rPr>
          <w:rFonts w:cs="Arial"/>
          <w:color w:val="231F20"/>
          <w:w w:val="110"/>
          <w:sz w:val="24"/>
        </w:rPr>
        <w:t>liturgy</w:t>
      </w:r>
      <w:r w:rsidRPr="006901BB">
        <w:rPr>
          <w:rFonts w:cs="Arial"/>
          <w:color w:val="231F20"/>
          <w:spacing w:val="-9"/>
          <w:w w:val="110"/>
          <w:sz w:val="24"/>
        </w:rPr>
        <w:t xml:space="preserve"> </w:t>
      </w:r>
      <w:r w:rsidRPr="006901BB">
        <w:rPr>
          <w:rFonts w:cs="Arial"/>
          <w:color w:val="231F20"/>
          <w:w w:val="110"/>
          <w:sz w:val="24"/>
        </w:rPr>
        <w:t>takes</w:t>
      </w:r>
      <w:r w:rsidRPr="006901BB">
        <w:rPr>
          <w:rFonts w:cs="Arial"/>
          <w:color w:val="231F20"/>
          <w:spacing w:val="-9"/>
          <w:w w:val="110"/>
          <w:sz w:val="24"/>
        </w:rPr>
        <w:t xml:space="preserve"> </w:t>
      </w:r>
      <w:r w:rsidRPr="006901BB">
        <w:rPr>
          <w:rFonts w:cs="Arial"/>
          <w:color w:val="231F20"/>
          <w:w w:val="110"/>
          <w:sz w:val="24"/>
        </w:rPr>
        <w:t>place</w:t>
      </w:r>
      <w:r w:rsidRPr="006901BB">
        <w:rPr>
          <w:rFonts w:cs="Arial"/>
          <w:color w:val="231F20"/>
          <w:spacing w:val="-10"/>
          <w:w w:val="110"/>
          <w:sz w:val="24"/>
        </w:rPr>
        <w:t xml:space="preserve"> </w:t>
      </w:r>
      <w:r w:rsidRPr="006901BB">
        <w:rPr>
          <w:rFonts w:cs="Arial"/>
          <w:color w:val="231F20"/>
          <w:w w:val="110"/>
          <w:sz w:val="24"/>
        </w:rPr>
        <w:t>for</w:t>
      </w:r>
      <w:r w:rsidRPr="006901BB">
        <w:rPr>
          <w:rFonts w:cs="Arial"/>
          <w:color w:val="231F20"/>
          <w:spacing w:val="-9"/>
          <w:w w:val="110"/>
          <w:sz w:val="24"/>
        </w:rPr>
        <w:t xml:space="preserve"> </w:t>
      </w:r>
      <w:r w:rsidRPr="006901BB">
        <w:rPr>
          <w:rFonts w:cs="Arial"/>
          <w:color w:val="231F20"/>
          <w:w w:val="110"/>
          <w:sz w:val="24"/>
        </w:rPr>
        <w:t>new</w:t>
      </w:r>
      <w:r w:rsidRPr="006901BB">
        <w:rPr>
          <w:rFonts w:cs="Arial"/>
          <w:color w:val="231F20"/>
          <w:spacing w:val="-9"/>
          <w:w w:val="110"/>
          <w:sz w:val="24"/>
        </w:rPr>
        <w:t xml:space="preserve"> </w:t>
      </w:r>
      <w:r w:rsidRPr="006901BB">
        <w:rPr>
          <w:rFonts w:cs="Arial"/>
          <w:color w:val="231F20"/>
          <w:w w:val="110"/>
          <w:sz w:val="24"/>
        </w:rPr>
        <w:t>members</w:t>
      </w:r>
      <w:r w:rsidRPr="006901BB">
        <w:rPr>
          <w:rFonts w:cs="Arial"/>
          <w:color w:val="231F20"/>
          <w:spacing w:val="-9"/>
          <w:w w:val="110"/>
          <w:sz w:val="24"/>
        </w:rPr>
        <w:t xml:space="preserve"> </w:t>
      </w:r>
      <w:r w:rsidRPr="006901BB">
        <w:rPr>
          <w:rFonts w:cs="Arial"/>
          <w:color w:val="231F20"/>
          <w:w w:val="110"/>
          <w:sz w:val="24"/>
        </w:rPr>
        <w:t>of</w:t>
      </w:r>
      <w:r w:rsidRPr="006901BB">
        <w:rPr>
          <w:rFonts w:cs="Arial"/>
          <w:color w:val="231F20"/>
          <w:spacing w:val="-10"/>
          <w:w w:val="110"/>
          <w:sz w:val="24"/>
        </w:rPr>
        <w:t xml:space="preserve"> </w:t>
      </w:r>
      <w:r w:rsidRPr="006901BB">
        <w:rPr>
          <w:rFonts w:cs="Arial"/>
          <w:color w:val="231F20"/>
          <w:w w:val="110"/>
          <w:sz w:val="24"/>
        </w:rPr>
        <w:t>staff</w:t>
      </w:r>
      <w:r w:rsidRPr="006901BB">
        <w:rPr>
          <w:rFonts w:cs="Arial"/>
          <w:color w:val="231F20"/>
          <w:spacing w:val="-9"/>
          <w:w w:val="110"/>
          <w:sz w:val="24"/>
        </w:rPr>
        <w:t xml:space="preserve"> </w:t>
      </w:r>
      <w:r w:rsidRPr="006901BB">
        <w:rPr>
          <w:rFonts w:cs="Arial"/>
          <w:color w:val="231F20"/>
          <w:w w:val="110"/>
          <w:sz w:val="24"/>
        </w:rPr>
        <w:t>as</w:t>
      </w:r>
      <w:r w:rsidRPr="006901BB">
        <w:rPr>
          <w:rFonts w:cs="Arial"/>
          <w:color w:val="231F20"/>
          <w:spacing w:val="-9"/>
          <w:w w:val="110"/>
          <w:sz w:val="24"/>
        </w:rPr>
        <w:t xml:space="preserve"> </w:t>
      </w:r>
      <w:r w:rsidRPr="006901BB">
        <w:rPr>
          <w:rFonts w:cs="Arial"/>
          <w:color w:val="231F20"/>
          <w:spacing w:val="-2"/>
          <w:w w:val="110"/>
          <w:sz w:val="24"/>
        </w:rPr>
        <w:t>required</w:t>
      </w:r>
    </w:p>
    <w:p w14:paraId="31F32B09" w14:textId="77777777" w:rsidR="006901BB" w:rsidRPr="006901BB" w:rsidRDefault="006901BB" w:rsidP="006901BB">
      <w:pPr>
        <w:pStyle w:val="ListParagraph"/>
        <w:widowControl w:val="0"/>
        <w:numPr>
          <w:ilvl w:val="3"/>
          <w:numId w:val="6"/>
        </w:numPr>
        <w:tabs>
          <w:tab w:val="left" w:pos="1714"/>
        </w:tabs>
        <w:autoSpaceDE w:val="0"/>
        <w:autoSpaceDN w:val="0"/>
        <w:spacing w:before="86" w:after="0"/>
        <w:ind w:left="1714"/>
        <w:contextualSpacing w:val="0"/>
        <w:rPr>
          <w:rFonts w:cs="Arial"/>
          <w:sz w:val="24"/>
        </w:rPr>
      </w:pPr>
      <w:r w:rsidRPr="006901BB">
        <w:rPr>
          <w:rFonts w:cs="Arial"/>
          <w:color w:val="231F20"/>
          <w:w w:val="110"/>
          <w:sz w:val="24"/>
        </w:rPr>
        <w:t>staff</w:t>
      </w:r>
      <w:r w:rsidRPr="006901BB">
        <w:rPr>
          <w:rFonts w:cs="Arial"/>
          <w:color w:val="231F20"/>
          <w:spacing w:val="-11"/>
          <w:w w:val="110"/>
          <w:sz w:val="24"/>
        </w:rPr>
        <w:t xml:space="preserve"> </w:t>
      </w:r>
      <w:r w:rsidRPr="006901BB">
        <w:rPr>
          <w:rFonts w:cs="Arial"/>
          <w:color w:val="231F20"/>
          <w:w w:val="110"/>
          <w:sz w:val="24"/>
        </w:rPr>
        <w:t>have</w:t>
      </w:r>
      <w:r w:rsidRPr="006901BB">
        <w:rPr>
          <w:rFonts w:cs="Arial"/>
          <w:color w:val="231F20"/>
          <w:spacing w:val="-10"/>
          <w:w w:val="110"/>
          <w:sz w:val="24"/>
        </w:rPr>
        <w:t xml:space="preserve"> </w:t>
      </w:r>
      <w:r w:rsidRPr="006901BB">
        <w:rPr>
          <w:rFonts w:cs="Arial"/>
          <w:color w:val="231F20"/>
          <w:w w:val="110"/>
          <w:sz w:val="24"/>
        </w:rPr>
        <w:t>access</w:t>
      </w:r>
      <w:r w:rsidRPr="006901BB">
        <w:rPr>
          <w:rFonts w:cs="Arial"/>
          <w:color w:val="231F20"/>
          <w:spacing w:val="-10"/>
          <w:w w:val="110"/>
          <w:sz w:val="24"/>
        </w:rPr>
        <w:t xml:space="preserve"> </w:t>
      </w:r>
      <w:r w:rsidRPr="006901BB">
        <w:rPr>
          <w:rFonts w:cs="Arial"/>
          <w:color w:val="231F20"/>
          <w:w w:val="110"/>
          <w:sz w:val="24"/>
        </w:rPr>
        <w:t>to</w:t>
      </w:r>
      <w:r w:rsidRPr="006901BB">
        <w:rPr>
          <w:rFonts w:cs="Arial"/>
          <w:color w:val="231F20"/>
          <w:spacing w:val="-10"/>
          <w:w w:val="110"/>
          <w:sz w:val="24"/>
        </w:rPr>
        <w:t xml:space="preserve"> </w:t>
      </w:r>
      <w:r w:rsidRPr="006901BB">
        <w:rPr>
          <w:rFonts w:cs="Arial"/>
          <w:color w:val="231F20"/>
          <w:w w:val="110"/>
          <w:sz w:val="24"/>
        </w:rPr>
        <w:t>effective</w:t>
      </w:r>
      <w:r w:rsidRPr="006901BB">
        <w:rPr>
          <w:rFonts w:cs="Arial"/>
          <w:color w:val="231F20"/>
          <w:spacing w:val="-10"/>
          <w:w w:val="110"/>
          <w:sz w:val="24"/>
        </w:rPr>
        <w:t xml:space="preserve"> </w:t>
      </w:r>
      <w:r w:rsidRPr="006901BB">
        <w:rPr>
          <w:rFonts w:cs="Arial"/>
          <w:color w:val="231F20"/>
          <w:w w:val="110"/>
          <w:sz w:val="24"/>
        </w:rPr>
        <w:t>training</w:t>
      </w:r>
      <w:r w:rsidRPr="006901BB">
        <w:rPr>
          <w:rFonts w:cs="Arial"/>
          <w:color w:val="231F20"/>
          <w:spacing w:val="-11"/>
          <w:w w:val="110"/>
          <w:sz w:val="24"/>
        </w:rPr>
        <w:t xml:space="preserve"> </w:t>
      </w:r>
      <w:r w:rsidRPr="006901BB">
        <w:rPr>
          <w:rFonts w:cs="Arial"/>
          <w:color w:val="231F20"/>
          <w:w w:val="110"/>
          <w:sz w:val="24"/>
        </w:rPr>
        <w:t>and</w:t>
      </w:r>
      <w:r w:rsidRPr="006901BB">
        <w:rPr>
          <w:rFonts w:cs="Arial"/>
          <w:color w:val="231F20"/>
          <w:spacing w:val="-10"/>
          <w:w w:val="110"/>
          <w:sz w:val="24"/>
        </w:rPr>
        <w:t xml:space="preserve"> </w:t>
      </w:r>
      <w:r w:rsidRPr="006901BB">
        <w:rPr>
          <w:rFonts w:cs="Arial"/>
          <w:color w:val="231F20"/>
          <w:w w:val="110"/>
          <w:sz w:val="24"/>
        </w:rPr>
        <w:t>formation</w:t>
      </w:r>
      <w:r w:rsidRPr="006901BB">
        <w:rPr>
          <w:rFonts w:cs="Arial"/>
          <w:color w:val="231F20"/>
          <w:spacing w:val="-10"/>
          <w:w w:val="110"/>
          <w:sz w:val="24"/>
        </w:rPr>
        <w:t xml:space="preserve"> </w:t>
      </w:r>
      <w:r w:rsidRPr="006901BB">
        <w:rPr>
          <w:rFonts w:cs="Arial"/>
          <w:color w:val="231F20"/>
          <w:spacing w:val="-2"/>
          <w:w w:val="110"/>
          <w:sz w:val="24"/>
        </w:rPr>
        <w:t>opportunities</w:t>
      </w:r>
    </w:p>
    <w:p w14:paraId="58C6B602" w14:textId="77777777" w:rsidR="006901BB" w:rsidRPr="006901BB" w:rsidRDefault="006901BB" w:rsidP="006901BB">
      <w:pPr>
        <w:pStyle w:val="ListParagraph"/>
        <w:widowControl w:val="0"/>
        <w:numPr>
          <w:ilvl w:val="3"/>
          <w:numId w:val="6"/>
        </w:numPr>
        <w:tabs>
          <w:tab w:val="left" w:pos="1714"/>
        </w:tabs>
        <w:autoSpaceDE w:val="0"/>
        <w:autoSpaceDN w:val="0"/>
        <w:spacing w:before="86" w:after="0" w:line="300" w:lineRule="auto"/>
        <w:ind w:left="1714" w:right="142"/>
        <w:contextualSpacing w:val="0"/>
        <w:rPr>
          <w:rFonts w:cs="Arial"/>
          <w:sz w:val="24"/>
        </w:rPr>
      </w:pPr>
      <w:r w:rsidRPr="006901BB">
        <w:rPr>
          <w:rFonts w:cs="Arial"/>
          <w:color w:val="231F20"/>
          <w:w w:val="110"/>
          <w:sz w:val="24"/>
        </w:rPr>
        <w:t>monitoring</w:t>
      </w:r>
      <w:r w:rsidRPr="006901BB">
        <w:rPr>
          <w:rFonts w:cs="Arial"/>
          <w:color w:val="231F20"/>
          <w:spacing w:val="-10"/>
          <w:w w:val="110"/>
          <w:sz w:val="24"/>
        </w:rPr>
        <w:t xml:space="preserve"> </w:t>
      </w:r>
      <w:r w:rsidRPr="006901BB">
        <w:rPr>
          <w:rFonts w:cs="Arial"/>
          <w:color w:val="231F20"/>
          <w:w w:val="110"/>
          <w:sz w:val="24"/>
        </w:rPr>
        <w:t>and</w:t>
      </w:r>
      <w:r w:rsidRPr="006901BB">
        <w:rPr>
          <w:rFonts w:cs="Arial"/>
          <w:color w:val="231F20"/>
          <w:spacing w:val="-10"/>
          <w:w w:val="110"/>
          <w:sz w:val="24"/>
        </w:rPr>
        <w:t xml:space="preserve"> </w:t>
      </w:r>
      <w:r w:rsidRPr="006901BB">
        <w:rPr>
          <w:rFonts w:cs="Arial"/>
          <w:color w:val="231F20"/>
          <w:w w:val="110"/>
          <w:sz w:val="24"/>
        </w:rPr>
        <w:t>evaluation</w:t>
      </w:r>
      <w:r w:rsidRPr="006901BB">
        <w:rPr>
          <w:rFonts w:cs="Arial"/>
          <w:color w:val="231F20"/>
          <w:spacing w:val="-10"/>
          <w:w w:val="110"/>
          <w:sz w:val="24"/>
        </w:rPr>
        <w:t xml:space="preserve"> </w:t>
      </w:r>
      <w:r w:rsidRPr="006901BB">
        <w:rPr>
          <w:rFonts w:cs="Arial"/>
          <w:color w:val="231F20"/>
          <w:w w:val="110"/>
          <w:sz w:val="24"/>
        </w:rPr>
        <w:t>of</w:t>
      </w:r>
      <w:r w:rsidRPr="006901BB">
        <w:rPr>
          <w:rFonts w:cs="Arial"/>
          <w:color w:val="231F20"/>
          <w:spacing w:val="-10"/>
          <w:w w:val="110"/>
          <w:sz w:val="24"/>
        </w:rPr>
        <w:t xml:space="preserve"> </w:t>
      </w:r>
      <w:r w:rsidRPr="006901BB">
        <w:rPr>
          <w:rFonts w:cs="Arial"/>
          <w:color w:val="231F20"/>
          <w:w w:val="110"/>
          <w:sz w:val="24"/>
        </w:rPr>
        <w:t>prayer</w:t>
      </w:r>
      <w:r w:rsidRPr="006901BB">
        <w:rPr>
          <w:rFonts w:cs="Arial"/>
          <w:color w:val="231F20"/>
          <w:spacing w:val="-10"/>
          <w:w w:val="110"/>
          <w:sz w:val="24"/>
        </w:rPr>
        <w:t xml:space="preserve"> </w:t>
      </w:r>
      <w:r w:rsidRPr="006901BB">
        <w:rPr>
          <w:rFonts w:cs="Arial"/>
          <w:color w:val="231F20"/>
          <w:w w:val="110"/>
          <w:sz w:val="24"/>
        </w:rPr>
        <w:t>and</w:t>
      </w:r>
      <w:r w:rsidRPr="006901BB">
        <w:rPr>
          <w:rFonts w:cs="Arial"/>
          <w:color w:val="231F20"/>
          <w:spacing w:val="-10"/>
          <w:w w:val="110"/>
          <w:sz w:val="24"/>
        </w:rPr>
        <w:t xml:space="preserve"> </w:t>
      </w:r>
      <w:r w:rsidRPr="006901BB">
        <w:rPr>
          <w:rFonts w:cs="Arial"/>
          <w:color w:val="231F20"/>
          <w:w w:val="110"/>
          <w:sz w:val="24"/>
        </w:rPr>
        <w:t>liturgy</w:t>
      </w:r>
      <w:r w:rsidRPr="006901BB">
        <w:rPr>
          <w:rFonts w:cs="Arial"/>
          <w:color w:val="231F20"/>
          <w:spacing w:val="-10"/>
          <w:w w:val="110"/>
          <w:sz w:val="24"/>
        </w:rPr>
        <w:t xml:space="preserve"> </w:t>
      </w:r>
      <w:r w:rsidRPr="006901BB">
        <w:rPr>
          <w:rFonts w:cs="Arial"/>
          <w:color w:val="231F20"/>
          <w:w w:val="110"/>
          <w:sz w:val="24"/>
        </w:rPr>
        <w:t>take</w:t>
      </w:r>
      <w:r w:rsidRPr="006901BB">
        <w:rPr>
          <w:rFonts w:cs="Arial"/>
          <w:color w:val="231F20"/>
          <w:spacing w:val="-10"/>
          <w:w w:val="110"/>
          <w:sz w:val="24"/>
        </w:rPr>
        <w:t xml:space="preserve"> </w:t>
      </w:r>
      <w:r w:rsidRPr="006901BB">
        <w:rPr>
          <w:rFonts w:cs="Arial"/>
          <w:color w:val="231F20"/>
          <w:w w:val="110"/>
          <w:sz w:val="24"/>
        </w:rPr>
        <w:t>place</w:t>
      </w:r>
      <w:r w:rsidRPr="006901BB">
        <w:rPr>
          <w:rFonts w:cs="Arial"/>
          <w:color w:val="231F20"/>
          <w:spacing w:val="-10"/>
          <w:w w:val="110"/>
          <w:sz w:val="24"/>
        </w:rPr>
        <w:t xml:space="preserve"> </w:t>
      </w:r>
      <w:r w:rsidRPr="006901BB">
        <w:rPr>
          <w:rFonts w:cs="Arial"/>
          <w:color w:val="231F20"/>
          <w:w w:val="110"/>
          <w:sz w:val="24"/>
        </w:rPr>
        <w:t>regularly</w:t>
      </w:r>
      <w:r w:rsidRPr="006901BB">
        <w:rPr>
          <w:rFonts w:cs="Arial"/>
          <w:color w:val="231F20"/>
          <w:spacing w:val="-10"/>
          <w:w w:val="110"/>
          <w:sz w:val="24"/>
        </w:rPr>
        <w:t xml:space="preserve"> </w:t>
      </w:r>
      <w:r w:rsidRPr="006901BB">
        <w:rPr>
          <w:rFonts w:cs="Arial"/>
          <w:color w:val="231F20"/>
          <w:w w:val="110"/>
          <w:sz w:val="24"/>
        </w:rPr>
        <w:t>and</w:t>
      </w:r>
      <w:r w:rsidRPr="006901BB">
        <w:rPr>
          <w:rFonts w:cs="Arial"/>
          <w:color w:val="231F20"/>
          <w:spacing w:val="-10"/>
          <w:w w:val="110"/>
          <w:sz w:val="24"/>
        </w:rPr>
        <w:t xml:space="preserve"> </w:t>
      </w:r>
      <w:r w:rsidRPr="006901BB">
        <w:rPr>
          <w:rFonts w:cs="Arial"/>
          <w:color w:val="231F20"/>
          <w:w w:val="110"/>
          <w:sz w:val="24"/>
        </w:rPr>
        <w:t>feed</w:t>
      </w:r>
      <w:r w:rsidRPr="006901BB">
        <w:rPr>
          <w:rFonts w:cs="Arial"/>
          <w:color w:val="231F20"/>
          <w:spacing w:val="-10"/>
          <w:w w:val="110"/>
          <w:sz w:val="24"/>
        </w:rPr>
        <w:t xml:space="preserve"> </w:t>
      </w:r>
      <w:r w:rsidRPr="006901BB">
        <w:rPr>
          <w:rFonts w:cs="Arial"/>
          <w:color w:val="231F20"/>
          <w:w w:val="110"/>
          <w:sz w:val="24"/>
        </w:rPr>
        <w:t>back</w:t>
      </w:r>
      <w:r w:rsidRPr="006901BB">
        <w:rPr>
          <w:rFonts w:cs="Arial"/>
          <w:color w:val="231F20"/>
          <w:spacing w:val="-10"/>
          <w:w w:val="110"/>
          <w:sz w:val="24"/>
        </w:rPr>
        <w:t xml:space="preserve"> </w:t>
      </w:r>
      <w:r w:rsidRPr="006901BB">
        <w:rPr>
          <w:rFonts w:cs="Arial"/>
          <w:color w:val="231F20"/>
          <w:w w:val="110"/>
          <w:sz w:val="24"/>
        </w:rPr>
        <w:t>into planning for future liturgies</w:t>
      </w:r>
    </w:p>
    <w:p w14:paraId="5A415E57" w14:textId="77777777" w:rsidR="006901BB" w:rsidRPr="006901BB" w:rsidRDefault="006901BB" w:rsidP="006901BB">
      <w:pPr>
        <w:pStyle w:val="ListParagraph"/>
        <w:widowControl w:val="0"/>
        <w:numPr>
          <w:ilvl w:val="3"/>
          <w:numId w:val="6"/>
        </w:numPr>
        <w:tabs>
          <w:tab w:val="left" w:pos="1714"/>
        </w:tabs>
        <w:autoSpaceDE w:val="0"/>
        <w:autoSpaceDN w:val="0"/>
        <w:spacing w:before="28" w:after="0" w:line="300" w:lineRule="auto"/>
        <w:ind w:left="1714" w:right="209"/>
        <w:contextualSpacing w:val="0"/>
        <w:rPr>
          <w:rFonts w:cs="Arial"/>
          <w:sz w:val="24"/>
        </w:rPr>
      </w:pPr>
      <w:r w:rsidRPr="006901BB">
        <w:rPr>
          <w:rFonts w:cs="Arial"/>
          <w:color w:val="231F20"/>
          <w:w w:val="110"/>
          <w:sz w:val="24"/>
        </w:rPr>
        <w:t>monitoring</w:t>
      </w:r>
      <w:r w:rsidRPr="006901BB">
        <w:rPr>
          <w:rFonts w:cs="Arial"/>
          <w:color w:val="231F20"/>
          <w:spacing w:val="-7"/>
          <w:w w:val="110"/>
          <w:sz w:val="24"/>
        </w:rPr>
        <w:t xml:space="preserve"> </w:t>
      </w:r>
      <w:r w:rsidRPr="006901BB">
        <w:rPr>
          <w:rFonts w:cs="Arial"/>
          <w:color w:val="231F20"/>
          <w:w w:val="110"/>
          <w:sz w:val="24"/>
        </w:rPr>
        <w:t>of</w:t>
      </w:r>
      <w:r w:rsidRPr="006901BB">
        <w:rPr>
          <w:rFonts w:cs="Arial"/>
          <w:color w:val="231F20"/>
          <w:spacing w:val="-7"/>
          <w:w w:val="110"/>
          <w:sz w:val="24"/>
        </w:rPr>
        <w:t xml:space="preserve"> </w:t>
      </w:r>
      <w:r w:rsidRPr="006901BB">
        <w:rPr>
          <w:rFonts w:cs="Arial"/>
          <w:color w:val="231F20"/>
          <w:w w:val="110"/>
          <w:sz w:val="24"/>
        </w:rPr>
        <w:t>prayer</w:t>
      </w:r>
      <w:r w:rsidRPr="006901BB">
        <w:rPr>
          <w:rFonts w:cs="Arial"/>
          <w:color w:val="231F20"/>
          <w:spacing w:val="-7"/>
          <w:w w:val="110"/>
          <w:sz w:val="24"/>
        </w:rPr>
        <w:t xml:space="preserve"> </w:t>
      </w:r>
      <w:r w:rsidRPr="006901BB">
        <w:rPr>
          <w:rFonts w:cs="Arial"/>
          <w:color w:val="231F20"/>
          <w:w w:val="110"/>
          <w:sz w:val="24"/>
        </w:rPr>
        <w:t>and</w:t>
      </w:r>
      <w:r w:rsidRPr="006901BB">
        <w:rPr>
          <w:rFonts w:cs="Arial"/>
          <w:color w:val="231F20"/>
          <w:spacing w:val="-7"/>
          <w:w w:val="110"/>
          <w:sz w:val="24"/>
        </w:rPr>
        <w:t xml:space="preserve"> </w:t>
      </w:r>
      <w:r w:rsidRPr="006901BB">
        <w:rPr>
          <w:rFonts w:cs="Arial"/>
          <w:color w:val="231F20"/>
          <w:w w:val="110"/>
          <w:sz w:val="24"/>
        </w:rPr>
        <w:t>liturgy</w:t>
      </w:r>
      <w:r w:rsidRPr="006901BB">
        <w:rPr>
          <w:rFonts w:cs="Arial"/>
          <w:color w:val="231F20"/>
          <w:spacing w:val="-7"/>
          <w:w w:val="110"/>
          <w:sz w:val="24"/>
        </w:rPr>
        <w:t xml:space="preserve"> </w:t>
      </w:r>
      <w:r w:rsidRPr="006901BB">
        <w:rPr>
          <w:rFonts w:cs="Arial"/>
          <w:color w:val="231F20"/>
          <w:w w:val="110"/>
          <w:sz w:val="24"/>
        </w:rPr>
        <w:t>is</w:t>
      </w:r>
      <w:r w:rsidRPr="006901BB">
        <w:rPr>
          <w:rFonts w:cs="Arial"/>
          <w:color w:val="231F20"/>
          <w:spacing w:val="-7"/>
          <w:w w:val="110"/>
          <w:sz w:val="24"/>
        </w:rPr>
        <w:t xml:space="preserve"> </w:t>
      </w:r>
      <w:r w:rsidRPr="006901BB">
        <w:rPr>
          <w:rFonts w:cs="Arial"/>
          <w:color w:val="231F20"/>
          <w:w w:val="110"/>
          <w:sz w:val="24"/>
        </w:rPr>
        <w:t>reported</w:t>
      </w:r>
      <w:r w:rsidRPr="006901BB">
        <w:rPr>
          <w:rFonts w:cs="Arial"/>
          <w:color w:val="231F20"/>
          <w:spacing w:val="-7"/>
          <w:w w:val="110"/>
          <w:sz w:val="24"/>
        </w:rPr>
        <w:t xml:space="preserve"> </w:t>
      </w:r>
      <w:r w:rsidRPr="006901BB">
        <w:rPr>
          <w:rFonts w:cs="Arial"/>
          <w:color w:val="231F20"/>
          <w:w w:val="110"/>
          <w:sz w:val="24"/>
        </w:rPr>
        <w:t>to</w:t>
      </w:r>
      <w:r w:rsidRPr="006901BB">
        <w:rPr>
          <w:rFonts w:cs="Arial"/>
          <w:color w:val="231F20"/>
          <w:spacing w:val="-7"/>
          <w:w w:val="110"/>
          <w:sz w:val="24"/>
        </w:rPr>
        <w:t xml:space="preserve"> </w:t>
      </w:r>
      <w:r w:rsidRPr="006901BB">
        <w:rPr>
          <w:rFonts w:cs="Arial"/>
          <w:color w:val="231F20"/>
          <w:w w:val="110"/>
          <w:sz w:val="24"/>
        </w:rPr>
        <w:t>the</w:t>
      </w:r>
      <w:r w:rsidRPr="006901BB">
        <w:rPr>
          <w:rFonts w:cs="Arial"/>
          <w:color w:val="231F20"/>
          <w:spacing w:val="-7"/>
          <w:w w:val="110"/>
          <w:sz w:val="24"/>
        </w:rPr>
        <w:t xml:space="preserve"> </w:t>
      </w:r>
      <w:r w:rsidRPr="006901BB">
        <w:rPr>
          <w:rFonts w:cs="Arial"/>
          <w:color w:val="231F20"/>
          <w:w w:val="110"/>
          <w:sz w:val="24"/>
        </w:rPr>
        <w:t>headteacher</w:t>
      </w:r>
      <w:r w:rsidRPr="006901BB">
        <w:rPr>
          <w:rFonts w:cs="Arial"/>
          <w:color w:val="231F20"/>
          <w:spacing w:val="-7"/>
          <w:w w:val="110"/>
          <w:sz w:val="24"/>
        </w:rPr>
        <w:t xml:space="preserve"> </w:t>
      </w:r>
      <w:r w:rsidRPr="006901BB">
        <w:rPr>
          <w:rFonts w:cs="Arial"/>
          <w:color w:val="231F20"/>
          <w:w w:val="110"/>
          <w:sz w:val="24"/>
        </w:rPr>
        <w:t>and</w:t>
      </w:r>
      <w:r w:rsidRPr="006901BB">
        <w:rPr>
          <w:rFonts w:cs="Arial"/>
          <w:color w:val="231F20"/>
          <w:spacing w:val="-7"/>
          <w:w w:val="110"/>
          <w:sz w:val="24"/>
        </w:rPr>
        <w:t xml:space="preserve"> </w:t>
      </w:r>
      <w:r w:rsidRPr="006901BB">
        <w:rPr>
          <w:rFonts w:cs="Arial"/>
          <w:color w:val="231F20"/>
          <w:w w:val="110"/>
          <w:sz w:val="24"/>
        </w:rPr>
        <w:t>governing</w:t>
      </w:r>
      <w:r w:rsidRPr="006901BB">
        <w:rPr>
          <w:rFonts w:cs="Arial"/>
          <w:color w:val="231F20"/>
          <w:spacing w:val="-7"/>
          <w:w w:val="110"/>
          <w:sz w:val="24"/>
        </w:rPr>
        <w:t xml:space="preserve"> </w:t>
      </w:r>
      <w:r w:rsidRPr="006901BB">
        <w:rPr>
          <w:rFonts w:cs="Arial"/>
          <w:color w:val="231F20"/>
          <w:w w:val="110"/>
          <w:sz w:val="24"/>
        </w:rPr>
        <w:t>body</w:t>
      </w:r>
      <w:r w:rsidRPr="006901BB">
        <w:rPr>
          <w:rFonts w:cs="Arial"/>
          <w:color w:val="231F20"/>
          <w:spacing w:val="-7"/>
          <w:w w:val="110"/>
          <w:sz w:val="24"/>
        </w:rPr>
        <w:t xml:space="preserve"> </w:t>
      </w:r>
      <w:r w:rsidRPr="006901BB">
        <w:rPr>
          <w:rFonts w:cs="Arial"/>
          <w:color w:val="231F20"/>
          <w:w w:val="110"/>
          <w:sz w:val="24"/>
        </w:rPr>
        <w:t xml:space="preserve">to </w:t>
      </w:r>
      <w:r w:rsidRPr="006901BB">
        <w:rPr>
          <w:rFonts w:cs="Arial"/>
          <w:color w:val="231F20"/>
          <w:w w:val="115"/>
          <w:sz w:val="24"/>
        </w:rPr>
        <w:t>support</w:t>
      </w:r>
      <w:r w:rsidRPr="006901BB">
        <w:rPr>
          <w:rFonts w:cs="Arial"/>
          <w:color w:val="231F20"/>
          <w:spacing w:val="-18"/>
          <w:w w:val="115"/>
          <w:sz w:val="24"/>
        </w:rPr>
        <w:t xml:space="preserve"> </w:t>
      </w:r>
      <w:r w:rsidRPr="006901BB">
        <w:rPr>
          <w:rFonts w:cs="Arial"/>
          <w:color w:val="231F20"/>
          <w:w w:val="115"/>
          <w:sz w:val="24"/>
        </w:rPr>
        <w:t>whole-school</w:t>
      </w:r>
      <w:r w:rsidRPr="006901BB">
        <w:rPr>
          <w:rFonts w:cs="Arial"/>
          <w:color w:val="231F20"/>
          <w:spacing w:val="-17"/>
          <w:w w:val="115"/>
          <w:sz w:val="24"/>
        </w:rPr>
        <w:t xml:space="preserve"> </w:t>
      </w:r>
      <w:r w:rsidRPr="006901BB">
        <w:rPr>
          <w:rFonts w:cs="Arial"/>
          <w:color w:val="231F20"/>
          <w:w w:val="115"/>
          <w:sz w:val="24"/>
        </w:rPr>
        <w:t>development</w:t>
      </w:r>
      <w:r w:rsidRPr="006901BB">
        <w:rPr>
          <w:rFonts w:cs="Arial"/>
          <w:color w:val="231F20"/>
          <w:spacing w:val="-17"/>
          <w:w w:val="115"/>
          <w:sz w:val="24"/>
        </w:rPr>
        <w:t xml:space="preserve"> </w:t>
      </w:r>
      <w:r w:rsidRPr="006901BB">
        <w:rPr>
          <w:rFonts w:cs="Arial"/>
          <w:color w:val="231F20"/>
          <w:w w:val="115"/>
          <w:sz w:val="24"/>
        </w:rPr>
        <w:t>and</w:t>
      </w:r>
      <w:r w:rsidRPr="006901BB">
        <w:rPr>
          <w:rFonts w:cs="Arial"/>
          <w:color w:val="231F20"/>
          <w:spacing w:val="-18"/>
          <w:w w:val="115"/>
          <w:sz w:val="24"/>
        </w:rPr>
        <w:t xml:space="preserve"> </w:t>
      </w:r>
      <w:r w:rsidRPr="006901BB">
        <w:rPr>
          <w:rFonts w:cs="Arial"/>
          <w:color w:val="231F20"/>
          <w:w w:val="115"/>
          <w:sz w:val="24"/>
        </w:rPr>
        <w:t>the</w:t>
      </w:r>
      <w:r w:rsidRPr="006901BB">
        <w:rPr>
          <w:rFonts w:cs="Arial"/>
          <w:color w:val="231F20"/>
          <w:spacing w:val="-17"/>
          <w:w w:val="115"/>
          <w:sz w:val="24"/>
        </w:rPr>
        <w:t xml:space="preserve"> </w:t>
      </w:r>
      <w:r w:rsidRPr="006901BB">
        <w:rPr>
          <w:rFonts w:cs="Arial"/>
          <w:color w:val="231F20"/>
          <w:w w:val="115"/>
          <w:sz w:val="24"/>
        </w:rPr>
        <w:t>Catholic</w:t>
      </w:r>
      <w:r w:rsidRPr="006901BB">
        <w:rPr>
          <w:rFonts w:cs="Arial"/>
          <w:color w:val="231F20"/>
          <w:spacing w:val="-17"/>
          <w:w w:val="115"/>
          <w:sz w:val="24"/>
        </w:rPr>
        <w:t xml:space="preserve"> </w:t>
      </w:r>
      <w:r w:rsidRPr="006901BB">
        <w:rPr>
          <w:rFonts w:cs="Arial"/>
          <w:color w:val="231F20"/>
          <w:w w:val="115"/>
          <w:sz w:val="24"/>
        </w:rPr>
        <w:t>life</w:t>
      </w:r>
      <w:r w:rsidRPr="006901BB">
        <w:rPr>
          <w:rFonts w:cs="Arial"/>
          <w:color w:val="231F20"/>
          <w:spacing w:val="-18"/>
          <w:w w:val="115"/>
          <w:sz w:val="24"/>
        </w:rPr>
        <w:t xml:space="preserve"> </w:t>
      </w:r>
      <w:r w:rsidRPr="006901BB">
        <w:rPr>
          <w:rFonts w:cs="Arial"/>
          <w:color w:val="231F20"/>
          <w:w w:val="115"/>
          <w:sz w:val="24"/>
        </w:rPr>
        <w:t>of</w:t>
      </w:r>
      <w:r w:rsidRPr="006901BB">
        <w:rPr>
          <w:rFonts w:cs="Arial"/>
          <w:color w:val="231F20"/>
          <w:spacing w:val="-17"/>
          <w:w w:val="115"/>
          <w:sz w:val="24"/>
        </w:rPr>
        <w:t xml:space="preserve"> </w:t>
      </w:r>
      <w:r w:rsidRPr="006901BB">
        <w:rPr>
          <w:rFonts w:cs="Arial"/>
          <w:color w:val="231F20"/>
          <w:w w:val="115"/>
          <w:sz w:val="24"/>
        </w:rPr>
        <w:t>the</w:t>
      </w:r>
      <w:r w:rsidRPr="006901BB">
        <w:rPr>
          <w:rFonts w:cs="Arial"/>
          <w:color w:val="231F20"/>
          <w:spacing w:val="-17"/>
          <w:w w:val="115"/>
          <w:sz w:val="24"/>
        </w:rPr>
        <w:t xml:space="preserve"> </w:t>
      </w:r>
      <w:r w:rsidRPr="006901BB">
        <w:rPr>
          <w:rFonts w:cs="Arial"/>
          <w:color w:val="231F20"/>
          <w:w w:val="115"/>
          <w:sz w:val="24"/>
        </w:rPr>
        <w:t>school</w:t>
      </w:r>
    </w:p>
    <w:p w14:paraId="18CD13DD" w14:textId="77777777" w:rsidR="006901BB" w:rsidRPr="006901BB" w:rsidRDefault="006901BB" w:rsidP="006901BB">
      <w:pPr>
        <w:pStyle w:val="ListParagraph"/>
        <w:widowControl w:val="0"/>
        <w:numPr>
          <w:ilvl w:val="3"/>
          <w:numId w:val="6"/>
        </w:numPr>
        <w:tabs>
          <w:tab w:val="left" w:pos="1714"/>
        </w:tabs>
        <w:autoSpaceDE w:val="0"/>
        <w:autoSpaceDN w:val="0"/>
        <w:spacing w:before="28" w:after="0"/>
        <w:ind w:left="1714"/>
        <w:contextualSpacing w:val="0"/>
        <w:rPr>
          <w:rFonts w:cs="Arial"/>
          <w:sz w:val="24"/>
        </w:rPr>
      </w:pPr>
      <w:r w:rsidRPr="006901BB">
        <w:rPr>
          <w:rFonts w:cs="Arial"/>
          <w:color w:val="231F20"/>
          <w:w w:val="110"/>
          <w:sz w:val="24"/>
        </w:rPr>
        <w:t>there</w:t>
      </w:r>
      <w:r w:rsidRPr="006901BB">
        <w:rPr>
          <w:rFonts w:cs="Arial"/>
          <w:color w:val="231F20"/>
          <w:spacing w:val="-17"/>
          <w:w w:val="110"/>
          <w:sz w:val="24"/>
        </w:rPr>
        <w:t xml:space="preserve"> </w:t>
      </w:r>
      <w:r w:rsidRPr="006901BB">
        <w:rPr>
          <w:rFonts w:cs="Arial"/>
          <w:color w:val="231F20"/>
          <w:w w:val="110"/>
          <w:sz w:val="24"/>
        </w:rPr>
        <w:t>is</w:t>
      </w:r>
      <w:r w:rsidRPr="006901BB">
        <w:rPr>
          <w:rFonts w:cs="Arial"/>
          <w:color w:val="231F20"/>
          <w:spacing w:val="-16"/>
          <w:w w:val="110"/>
          <w:sz w:val="24"/>
        </w:rPr>
        <w:t xml:space="preserve"> </w:t>
      </w:r>
      <w:r w:rsidRPr="006901BB">
        <w:rPr>
          <w:rFonts w:cs="Arial"/>
          <w:color w:val="231F20"/>
          <w:w w:val="110"/>
          <w:sz w:val="24"/>
        </w:rPr>
        <w:t>collaboration</w:t>
      </w:r>
      <w:r w:rsidRPr="006901BB">
        <w:rPr>
          <w:rFonts w:cs="Arial"/>
          <w:color w:val="231F20"/>
          <w:spacing w:val="-16"/>
          <w:w w:val="110"/>
          <w:sz w:val="24"/>
        </w:rPr>
        <w:t xml:space="preserve"> </w:t>
      </w:r>
      <w:r w:rsidRPr="006901BB">
        <w:rPr>
          <w:rFonts w:cs="Arial"/>
          <w:color w:val="231F20"/>
          <w:w w:val="110"/>
          <w:sz w:val="24"/>
        </w:rPr>
        <w:t>with</w:t>
      </w:r>
      <w:r w:rsidRPr="006901BB">
        <w:rPr>
          <w:rFonts w:cs="Arial"/>
          <w:color w:val="231F20"/>
          <w:spacing w:val="-16"/>
          <w:w w:val="110"/>
          <w:sz w:val="24"/>
        </w:rPr>
        <w:t xml:space="preserve"> </w:t>
      </w:r>
      <w:r w:rsidRPr="006901BB">
        <w:rPr>
          <w:rFonts w:cs="Arial"/>
          <w:color w:val="231F20"/>
          <w:w w:val="110"/>
          <w:sz w:val="24"/>
        </w:rPr>
        <w:t>local</w:t>
      </w:r>
      <w:r w:rsidRPr="006901BB">
        <w:rPr>
          <w:rFonts w:cs="Arial"/>
          <w:color w:val="231F20"/>
          <w:spacing w:val="-16"/>
          <w:w w:val="110"/>
          <w:sz w:val="24"/>
        </w:rPr>
        <w:t xml:space="preserve"> </w:t>
      </w:r>
      <w:r w:rsidRPr="006901BB">
        <w:rPr>
          <w:rFonts w:cs="Arial"/>
          <w:color w:val="231F20"/>
          <w:w w:val="110"/>
          <w:sz w:val="24"/>
        </w:rPr>
        <w:t>clergy</w:t>
      </w:r>
      <w:r w:rsidRPr="006901BB">
        <w:rPr>
          <w:rFonts w:cs="Arial"/>
          <w:color w:val="231F20"/>
          <w:spacing w:val="-16"/>
          <w:w w:val="110"/>
          <w:sz w:val="24"/>
        </w:rPr>
        <w:t xml:space="preserve"> </w:t>
      </w:r>
      <w:r w:rsidRPr="006901BB">
        <w:rPr>
          <w:rFonts w:cs="Arial"/>
          <w:color w:val="231F20"/>
          <w:w w:val="110"/>
          <w:sz w:val="24"/>
        </w:rPr>
        <w:t>and</w:t>
      </w:r>
      <w:r w:rsidRPr="006901BB">
        <w:rPr>
          <w:rFonts w:cs="Arial"/>
          <w:color w:val="231F20"/>
          <w:spacing w:val="-16"/>
          <w:w w:val="110"/>
          <w:sz w:val="24"/>
        </w:rPr>
        <w:t xml:space="preserve"> </w:t>
      </w:r>
      <w:r w:rsidRPr="006901BB">
        <w:rPr>
          <w:rFonts w:cs="Arial"/>
          <w:color w:val="231F20"/>
          <w:spacing w:val="-2"/>
          <w:w w:val="110"/>
          <w:sz w:val="24"/>
        </w:rPr>
        <w:t>parishes</w:t>
      </w:r>
    </w:p>
    <w:p w14:paraId="0E7FBA1D" w14:textId="77777777" w:rsidR="006901BB" w:rsidRPr="006901BB" w:rsidRDefault="006901BB" w:rsidP="006901BB">
      <w:pPr>
        <w:pStyle w:val="ListParagraph"/>
        <w:widowControl w:val="0"/>
        <w:numPr>
          <w:ilvl w:val="3"/>
          <w:numId w:val="6"/>
        </w:numPr>
        <w:tabs>
          <w:tab w:val="left" w:pos="1714"/>
        </w:tabs>
        <w:autoSpaceDE w:val="0"/>
        <w:autoSpaceDN w:val="0"/>
        <w:spacing w:before="86" w:after="0" w:line="300" w:lineRule="auto"/>
        <w:ind w:left="1714" w:right="141"/>
        <w:contextualSpacing w:val="0"/>
        <w:rPr>
          <w:rFonts w:cs="Arial"/>
          <w:sz w:val="24"/>
        </w:rPr>
      </w:pPr>
      <w:r w:rsidRPr="006901BB">
        <w:rPr>
          <w:rFonts w:cs="Arial"/>
          <w:color w:val="231F20"/>
          <w:w w:val="110"/>
          <w:sz w:val="24"/>
        </w:rPr>
        <w:t>liaison</w:t>
      </w:r>
      <w:r w:rsidRPr="006901BB">
        <w:rPr>
          <w:rFonts w:cs="Arial"/>
          <w:color w:val="231F20"/>
          <w:spacing w:val="-12"/>
          <w:w w:val="110"/>
          <w:sz w:val="24"/>
        </w:rPr>
        <w:t xml:space="preserve"> </w:t>
      </w:r>
      <w:r w:rsidRPr="006901BB">
        <w:rPr>
          <w:rFonts w:cs="Arial"/>
          <w:color w:val="231F20"/>
          <w:w w:val="110"/>
          <w:sz w:val="24"/>
        </w:rPr>
        <w:t>with</w:t>
      </w:r>
      <w:r w:rsidRPr="006901BB">
        <w:rPr>
          <w:rFonts w:cs="Arial"/>
          <w:color w:val="231F20"/>
          <w:spacing w:val="-12"/>
          <w:w w:val="110"/>
          <w:sz w:val="24"/>
        </w:rPr>
        <w:t xml:space="preserve"> </w:t>
      </w:r>
      <w:r w:rsidRPr="006901BB">
        <w:rPr>
          <w:rFonts w:cs="Arial"/>
          <w:color w:val="231F20"/>
          <w:w w:val="110"/>
          <w:sz w:val="24"/>
        </w:rPr>
        <w:t>the</w:t>
      </w:r>
      <w:r w:rsidRPr="006901BB">
        <w:rPr>
          <w:rFonts w:cs="Arial"/>
          <w:color w:val="231F20"/>
          <w:spacing w:val="-12"/>
          <w:w w:val="110"/>
          <w:sz w:val="24"/>
        </w:rPr>
        <w:t xml:space="preserve"> </w:t>
      </w:r>
      <w:r w:rsidRPr="006901BB">
        <w:rPr>
          <w:rFonts w:cs="Arial"/>
          <w:color w:val="231F20"/>
          <w:w w:val="110"/>
          <w:sz w:val="24"/>
        </w:rPr>
        <w:t>Diocesan</w:t>
      </w:r>
      <w:r w:rsidRPr="006901BB">
        <w:rPr>
          <w:rFonts w:cs="Arial"/>
          <w:color w:val="231F20"/>
          <w:spacing w:val="-12"/>
          <w:w w:val="110"/>
          <w:sz w:val="24"/>
        </w:rPr>
        <w:t xml:space="preserve"> </w:t>
      </w:r>
      <w:r w:rsidRPr="006901BB">
        <w:rPr>
          <w:rFonts w:cs="Arial"/>
          <w:color w:val="231F20"/>
          <w:w w:val="110"/>
          <w:sz w:val="24"/>
        </w:rPr>
        <w:t>Advisory</w:t>
      </w:r>
      <w:r w:rsidRPr="006901BB">
        <w:rPr>
          <w:rFonts w:cs="Arial"/>
          <w:color w:val="231F20"/>
          <w:spacing w:val="-12"/>
          <w:w w:val="110"/>
          <w:sz w:val="24"/>
        </w:rPr>
        <w:t xml:space="preserve"> </w:t>
      </w:r>
      <w:r w:rsidRPr="006901BB">
        <w:rPr>
          <w:rFonts w:cs="Arial"/>
          <w:color w:val="231F20"/>
          <w:w w:val="110"/>
          <w:sz w:val="24"/>
        </w:rPr>
        <w:t>Service</w:t>
      </w:r>
      <w:r w:rsidRPr="006901BB">
        <w:rPr>
          <w:rFonts w:cs="Arial"/>
          <w:color w:val="231F20"/>
          <w:spacing w:val="-12"/>
          <w:w w:val="110"/>
          <w:sz w:val="24"/>
        </w:rPr>
        <w:t xml:space="preserve"> </w:t>
      </w:r>
      <w:r w:rsidRPr="006901BB">
        <w:rPr>
          <w:rFonts w:cs="Arial"/>
          <w:color w:val="231F20"/>
          <w:w w:val="110"/>
          <w:sz w:val="24"/>
        </w:rPr>
        <w:t>and</w:t>
      </w:r>
      <w:r w:rsidRPr="006901BB">
        <w:rPr>
          <w:rFonts w:cs="Arial"/>
          <w:color w:val="231F20"/>
          <w:spacing w:val="-12"/>
          <w:w w:val="110"/>
          <w:sz w:val="24"/>
        </w:rPr>
        <w:t xml:space="preserve"> </w:t>
      </w:r>
      <w:r w:rsidRPr="006901BB">
        <w:rPr>
          <w:rFonts w:cs="Arial"/>
          <w:color w:val="231F20"/>
          <w:w w:val="110"/>
          <w:sz w:val="24"/>
        </w:rPr>
        <w:t>others</w:t>
      </w:r>
      <w:r w:rsidRPr="006901BB">
        <w:rPr>
          <w:rFonts w:cs="Arial"/>
          <w:color w:val="231F20"/>
          <w:spacing w:val="-12"/>
          <w:w w:val="110"/>
          <w:sz w:val="24"/>
        </w:rPr>
        <w:t xml:space="preserve"> </w:t>
      </w:r>
      <w:r w:rsidRPr="006901BB">
        <w:rPr>
          <w:rFonts w:cs="Arial"/>
          <w:color w:val="231F20"/>
          <w:w w:val="110"/>
          <w:sz w:val="24"/>
        </w:rPr>
        <w:t>is</w:t>
      </w:r>
      <w:r w:rsidRPr="006901BB">
        <w:rPr>
          <w:rFonts w:cs="Arial"/>
          <w:color w:val="231F20"/>
          <w:spacing w:val="-12"/>
          <w:w w:val="110"/>
          <w:sz w:val="24"/>
        </w:rPr>
        <w:t xml:space="preserve"> </w:t>
      </w:r>
      <w:r w:rsidRPr="006901BB">
        <w:rPr>
          <w:rFonts w:cs="Arial"/>
          <w:color w:val="231F20"/>
          <w:w w:val="110"/>
          <w:sz w:val="24"/>
        </w:rPr>
        <w:t>maintained</w:t>
      </w:r>
      <w:r w:rsidRPr="006901BB">
        <w:rPr>
          <w:rFonts w:cs="Arial"/>
          <w:color w:val="231F20"/>
          <w:spacing w:val="-12"/>
          <w:w w:val="110"/>
          <w:sz w:val="24"/>
        </w:rPr>
        <w:t xml:space="preserve"> </w:t>
      </w:r>
      <w:r w:rsidRPr="006901BB">
        <w:rPr>
          <w:rFonts w:cs="Arial"/>
          <w:color w:val="231F20"/>
          <w:w w:val="110"/>
          <w:sz w:val="24"/>
        </w:rPr>
        <w:t>to</w:t>
      </w:r>
      <w:r w:rsidRPr="006901BB">
        <w:rPr>
          <w:rFonts w:cs="Arial"/>
          <w:color w:val="231F20"/>
          <w:spacing w:val="-12"/>
          <w:w w:val="110"/>
          <w:sz w:val="24"/>
        </w:rPr>
        <w:t xml:space="preserve"> </w:t>
      </w:r>
      <w:r w:rsidRPr="006901BB">
        <w:rPr>
          <w:rFonts w:cs="Arial"/>
          <w:color w:val="231F20"/>
          <w:w w:val="110"/>
          <w:sz w:val="24"/>
        </w:rPr>
        <w:t>ensure</w:t>
      </w:r>
      <w:r w:rsidRPr="006901BB">
        <w:rPr>
          <w:rFonts w:cs="Arial"/>
          <w:color w:val="231F20"/>
          <w:spacing w:val="-12"/>
          <w:w w:val="110"/>
          <w:sz w:val="24"/>
        </w:rPr>
        <w:t xml:space="preserve"> </w:t>
      </w:r>
      <w:r w:rsidRPr="006901BB">
        <w:rPr>
          <w:rFonts w:cs="Arial"/>
          <w:color w:val="231F20"/>
          <w:w w:val="110"/>
          <w:sz w:val="24"/>
        </w:rPr>
        <w:t>they</w:t>
      </w:r>
      <w:r w:rsidRPr="006901BB">
        <w:rPr>
          <w:rFonts w:cs="Arial"/>
          <w:color w:val="231F20"/>
          <w:spacing w:val="-12"/>
          <w:w w:val="110"/>
          <w:sz w:val="24"/>
        </w:rPr>
        <w:t xml:space="preserve"> </w:t>
      </w:r>
      <w:r w:rsidRPr="006901BB">
        <w:rPr>
          <w:rFonts w:cs="Arial"/>
          <w:color w:val="231F20"/>
          <w:w w:val="110"/>
          <w:sz w:val="24"/>
        </w:rPr>
        <w:t xml:space="preserve">keep </w:t>
      </w:r>
      <w:r w:rsidRPr="006901BB">
        <w:rPr>
          <w:rFonts w:cs="Arial"/>
          <w:color w:val="231F20"/>
          <w:w w:val="115"/>
          <w:sz w:val="24"/>
        </w:rPr>
        <w:t>updated</w:t>
      </w:r>
      <w:r w:rsidRPr="006901BB">
        <w:rPr>
          <w:rFonts w:cs="Arial"/>
          <w:color w:val="231F20"/>
          <w:spacing w:val="-6"/>
          <w:w w:val="115"/>
          <w:sz w:val="24"/>
        </w:rPr>
        <w:t xml:space="preserve"> </w:t>
      </w:r>
      <w:r w:rsidRPr="006901BB">
        <w:rPr>
          <w:rFonts w:cs="Arial"/>
          <w:color w:val="231F20"/>
          <w:w w:val="115"/>
          <w:sz w:val="24"/>
        </w:rPr>
        <w:t>with</w:t>
      </w:r>
      <w:r w:rsidRPr="006901BB">
        <w:rPr>
          <w:rFonts w:cs="Arial"/>
          <w:color w:val="231F20"/>
          <w:spacing w:val="-6"/>
          <w:w w:val="115"/>
          <w:sz w:val="24"/>
        </w:rPr>
        <w:t xml:space="preserve"> </w:t>
      </w:r>
      <w:r w:rsidRPr="006901BB">
        <w:rPr>
          <w:rFonts w:cs="Arial"/>
          <w:color w:val="231F20"/>
          <w:w w:val="115"/>
          <w:sz w:val="24"/>
        </w:rPr>
        <w:t>best</w:t>
      </w:r>
      <w:r w:rsidRPr="006901BB">
        <w:rPr>
          <w:rFonts w:cs="Arial"/>
          <w:color w:val="231F20"/>
          <w:spacing w:val="-6"/>
          <w:w w:val="115"/>
          <w:sz w:val="24"/>
        </w:rPr>
        <w:t xml:space="preserve"> </w:t>
      </w:r>
      <w:r w:rsidRPr="006901BB">
        <w:rPr>
          <w:rFonts w:cs="Arial"/>
          <w:color w:val="231F20"/>
          <w:w w:val="115"/>
          <w:sz w:val="24"/>
        </w:rPr>
        <w:t>practice.</w:t>
      </w:r>
    </w:p>
    <w:p w14:paraId="5513A02F" w14:textId="77777777" w:rsidR="006901BB" w:rsidRPr="006901BB" w:rsidRDefault="006901BB" w:rsidP="006901BB">
      <w:pPr>
        <w:pStyle w:val="Heading5"/>
        <w:numPr>
          <w:ilvl w:val="0"/>
          <w:numId w:val="5"/>
        </w:numPr>
        <w:tabs>
          <w:tab w:val="num" w:pos="360"/>
          <w:tab w:val="left" w:pos="1354"/>
        </w:tabs>
        <w:spacing w:before="169"/>
        <w:ind w:left="0" w:firstLine="0"/>
        <w:jc w:val="left"/>
        <w:rPr>
          <w:rFonts w:ascii="Arial" w:hAnsi="Arial" w:cs="Arial"/>
          <w:b/>
          <w:bCs/>
          <w:color w:val="231F20"/>
          <w:spacing w:val="-2"/>
          <w:sz w:val="24"/>
          <w:szCs w:val="24"/>
        </w:rPr>
      </w:pPr>
      <w:r w:rsidRPr="006901BB">
        <w:rPr>
          <w:rFonts w:ascii="Arial" w:hAnsi="Arial" w:cs="Arial"/>
          <w:b/>
          <w:bCs/>
          <w:color w:val="231F20"/>
          <w:sz w:val="24"/>
          <w:szCs w:val="24"/>
        </w:rPr>
        <w:lastRenderedPageBreak/>
        <w:t>Overview</w:t>
      </w:r>
      <w:r w:rsidRPr="006901BB">
        <w:rPr>
          <w:rFonts w:ascii="Arial" w:hAnsi="Arial" w:cs="Arial"/>
          <w:b/>
          <w:bCs/>
          <w:color w:val="231F20"/>
          <w:spacing w:val="29"/>
          <w:sz w:val="24"/>
          <w:szCs w:val="24"/>
        </w:rPr>
        <w:t xml:space="preserve"> </w:t>
      </w:r>
      <w:r w:rsidRPr="006901BB">
        <w:rPr>
          <w:rFonts w:ascii="Arial" w:hAnsi="Arial" w:cs="Arial"/>
          <w:b/>
          <w:bCs/>
          <w:color w:val="231F20"/>
          <w:sz w:val="24"/>
          <w:szCs w:val="24"/>
        </w:rPr>
        <w:t>of</w:t>
      </w:r>
      <w:r w:rsidRPr="006901BB">
        <w:rPr>
          <w:rFonts w:ascii="Arial" w:hAnsi="Arial" w:cs="Arial"/>
          <w:b/>
          <w:bCs/>
          <w:color w:val="231F20"/>
          <w:spacing w:val="29"/>
          <w:sz w:val="24"/>
          <w:szCs w:val="24"/>
        </w:rPr>
        <w:t xml:space="preserve"> </w:t>
      </w:r>
      <w:r w:rsidRPr="006901BB">
        <w:rPr>
          <w:rFonts w:ascii="Arial" w:hAnsi="Arial" w:cs="Arial"/>
          <w:b/>
          <w:bCs/>
          <w:color w:val="231F20"/>
          <w:sz w:val="24"/>
          <w:szCs w:val="24"/>
        </w:rPr>
        <w:t>prayer</w:t>
      </w:r>
      <w:r w:rsidRPr="006901BB">
        <w:rPr>
          <w:rFonts w:ascii="Arial" w:hAnsi="Arial" w:cs="Arial"/>
          <w:b/>
          <w:bCs/>
          <w:color w:val="231F20"/>
          <w:spacing w:val="30"/>
          <w:sz w:val="24"/>
          <w:szCs w:val="24"/>
        </w:rPr>
        <w:t xml:space="preserve"> </w:t>
      </w:r>
      <w:r w:rsidRPr="006901BB">
        <w:rPr>
          <w:rFonts w:ascii="Arial" w:hAnsi="Arial" w:cs="Arial"/>
          <w:b/>
          <w:bCs/>
          <w:color w:val="231F20"/>
          <w:sz w:val="24"/>
          <w:szCs w:val="24"/>
        </w:rPr>
        <w:t>and</w:t>
      </w:r>
      <w:r w:rsidRPr="006901BB">
        <w:rPr>
          <w:rFonts w:ascii="Arial" w:hAnsi="Arial" w:cs="Arial"/>
          <w:b/>
          <w:bCs/>
          <w:color w:val="231F20"/>
          <w:spacing w:val="29"/>
          <w:sz w:val="24"/>
          <w:szCs w:val="24"/>
        </w:rPr>
        <w:t xml:space="preserve"> </w:t>
      </w:r>
      <w:r w:rsidRPr="006901BB">
        <w:rPr>
          <w:rFonts w:ascii="Arial" w:hAnsi="Arial" w:cs="Arial"/>
          <w:b/>
          <w:bCs/>
          <w:color w:val="231F20"/>
          <w:sz w:val="24"/>
          <w:szCs w:val="24"/>
        </w:rPr>
        <w:t>liturgy</w:t>
      </w:r>
      <w:r w:rsidRPr="006901BB">
        <w:rPr>
          <w:rFonts w:ascii="Arial" w:hAnsi="Arial" w:cs="Arial"/>
          <w:b/>
          <w:bCs/>
          <w:color w:val="231F20"/>
          <w:spacing w:val="29"/>
          <w:sz w:val="24"/>
          <w:szCs w:val="24"/>
        </w:rPr>
        <w:t xml:space="preserve"> </w:t>
      </w:r>
      <w:r w:rsidRPr="006901BB">
        <w:rPr>
          <w:rFonts w:ascii="Arial" w:hAnsi="Arial" w:cs="Arial"/>
          <w:b/>
          <w:bCs/>
          <w:color w:val="231F20"/>
          <w:spacing w:val="-2"/>
          <w:sz w:val="24"/>
          <w:szCs w:val="24"/>
        </w:rPr>
        <w:t>provision</w:t>
      </w:r>
    </w:p>
    <w:p w14:paraId="6CF50702" w14:textId="77777777" w:rsidR="006901BB" w:rsidRPr="006901BB" w:rsidRDefault="006901BB" w:rsidP="006901BB">
      <w:pPr>
        <w:rPr>
          <w:rFonts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8817"/>
      </w:tblGrid>
      <w:tr w:rsidR="006901BB" w:rsidRPr="006901BB" w14:paraId="4409A997" w14:textId="77777777" w:rsidTr="00E83A97">
        <w:tc>
          <w:tcPr>
            <w:tcW w:w="1378" w:type="dxa"/>
            <w:tcBorders>
              <w:top w:val="single" w:sz="4" w:space="0" w:color="auto"/>
              <w:left w:val="single" w:sz="4" w:space="0" w:color="auto"/>
              <w:bottom w:val="single" w:sz="4" w:space="0" w:color="auto"/>
              <w:right w:val="single" w:sz="4" w:space="0" w:color="auto"/>
            </w:tcBorders>
            <w:hideMark/>
          </w:tcPr>
          <w:p w14:paraId="0F1AD310" w14:textId="77777777" w:rsidR="006901BB" w:rsidRPr="006901BB" w:rsidRDefault="006901BB" w:rsidP="00E83A97">
            <w:pPr>
              <w:pStyle w:val="FootnoteText"/>
              <w:jc w:val="center"/>
              <w:rPr>
                <w:rFonts w:ascii="Arial" w:hAnsi="Arial" w:cs="Arial"/>
                <w:b/>
                <w:sz w:val="24"/>
                <w:szCs w:val="24"/>
              </w:rPr>
            </w:pPr>
            <w:r w:rsidRPr="006901BB">
              <w:rPr>
                <w:rFonts w:ascii="Arial" w:hAnsi="Arial" w:cs="Arial"/>
                <w:b/>
                <w:sz w:val="24"/>
                <w:szCs w:val="24"/>
              </w:rPr>
              <w:t>Day</w:t>
            </w:r>
          </w:p>
        </w:tc>
        <w:tc>
          <w:tcPr>
            <w:tcW w:w="8817" w:type="dxa"/>
            <w:tcBorders>
              <w:top w:val="single" w:sz="4" w:space="0" w:color="auto"/>
              <w:left w:val="single" w:sz="4" w:space="0" w:color="auto"/>
              <w:bottom w:val="single" w:sz="4" w:space="0" w:color="auto"/>
              <w:right w:val="single" w:sz="4" w:space="0" w:color="auto"/>
            </w:tcBorders>
            <w:hideMark/>
          </w:tcPr>
          <w:p w14:paraId="131FBFB1" w14:textId="77777777" w:rsidR="006901BB" w:rsidRPr="006901BB" w:rsidRDefault="006901BB" w:rsidP="00E83A97">
            <w:pPr>
              <w:pStyle w:val="FootnoteText"/>
              <w:jc w:val="center"/>
              <w:rPr>
                <w:rFonts w:ascii="Arial" w:hAnsi="Arial" w:cs="Arial"/>
                <w:b/>
                <w:sz w:val="24"/>
                <w:szCs w:val="24"/>
              </w:rPr>
            </w:pPr>
            <w:r w:rsidRPr="006901BB">
              <w:rPr>
                <w:rFonts w:ascii="Arial" w:hAnsi="Arial" w:cs="Arial"/>
                <w:b/>
                <w:sz w:val="24"/>
                <w:szCs w:val="24"/>
              </w:rPr>
              <w:t>Worship theme</w:t>
            </w:r>
          </w:p>
        </w:tc>
      </w:tr>
      <w:tr w:rsidR="006901BB" w:rsidRPr="006901BB" w14:paraId="7BA67751" w14:textId="77777777" w:rsidTr="00E83A97">
        <w:tc>
          <w:tcPr>
            <w:tcW w:w="1378" w:type="dxa"/>
            <w:tcBorders>
              <w:top w:val="single" w:sz="4" w:space="0" w:color="auto"/>
              <w:left w:val="single" w:sz="4" w:space="0" w:color="auto"/>
              <w:bottom w:val="single" w:sz="4" w:space="0" w:color="auto"/>
              <w:right w:val="single" w:sz="4" w:space="0" w:color="auto"/>
            </w:tcBorders>
            <w:hideMark/>
          </w:tcPr>
          <w:p w14:paraId="41BBD9DA" w14:textId="77777777" w:rsidR="006901BB" w:rsidRPr="006901BB" w:rsidRDefault="006901BB" w:rsidP="00E83A97">
            <w:pPr>
              <w:pStyle w:val="FootnoteText"/>
              <w:jc w:val="both"/>
              <w:rPr>
                <w:rFonts w:ascii="Arial" w:hAnsi="Arial" w:cs="Arial"/>
                <w:sz w:val="24"/>
                <w:szCs w:val="24"/>
              </w:rPr>
            </w:pPr>
            <w:r w:rsidRPr="006901BB">
              <w:rPr>
                <w:rFonts w:ascii="Arial" w:hAnsi="Arial" w:cs="Arial"/>
                <w:sz w:val="24"/>
                <w:szCs w:val="24"/>
              </w:rPr>
              <w:t xml:space="preserve">Monday </w:t>
            </w:r>
          </w:p>
        </w:tc>
        <w:tc>
          <w:tcPr>
            <w:tcW w:w="8817" w:type="dxa"/>
            <w:tcBorders>
              <w:top w:val="single" w:sz="4" w:space="0" w:color="auto"/>
              <w:left w:val="single" w:sz="4" w:space="0" w:color="auto"/>
              <w:bottom w:val="single" w:sz="4" w:space="0" w:color="auto"/>
              <w:right w:val="single" w:sz="4" w:space="0" w:color="auto"/>
            </w:tcBorders>
            <w:hideMark/>
          </w:tcPr>
          <w:p w14:paraId="5EA14B6C" w14:textId="77777777" w:rsidR="006901BB" w:rsidRPr="006901BB" w:rsidRDefault="006901BB" w:rsidP="00E83A97">
            <w:pPr>
              <w:pStyle w:val="FootnoteText"/>
              <w:rPr>
                <w:rFonts w:ascii="Arial" w:hAnsi="Arial" w:cs="Arial"/>
                <w:b/>
                <w:sz w:val="24"/>
                <w:szCs w:val="24"/>
              </w:rPr>
            </w:pPr>
            <w:r w:rsidRPr="006901BB">
              <w:rPr>
                <w:rFonts w:ascii="Arial" w:hAnsi="Arial" w:cs="Arial"/>
                <w:b/>
                <w:sz w:val="24"/>
                <w:szCs w:val="24"/>
              </w:rPr>
              <w:t xml:space="preserve">I am Special/ Global Citizenship: </w:t>
            </w:r>
          </w:p>
          <w:p w14:paraId="6CD75628"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The whole school worship on a Monday focuses on British Values:</w:t>
            </w:r>
          </w:p>
          <w:p w14:paraId="1C113A43" w14:textId="77777777" w:rsidR="006901BB" w:rsidRPr="006901BB" w:rsidRDefault="006901BB" w:rsidP="00E83A97">
            <w:pPr>
              <w:pStyle w:val="FootnoteText"/>
              <w:numPr>
                <w:ilvl w:val="0"/>
                <w:numId w:val="7"/>
              </w:numPr>
              <w:rPr>
                <w:rFonts w:ascii="Arial" w:hAnsi="Arial" w:cs="Arial"/>
                <w:sz w:val="24"/>
                <w:szCs w:val="24"/>
              </w:rPr>
            </w:pPr>
            <w:r w:rsidRPr="006901BB">
              <w:rPr>
                <w:rFonts w:ascii="Arial" w:hAnsi="Arial" w:cs="Arial"/>
                <w:sz w:val="24"/>
                <w:szCs w:val="24"/>
              </w:rPr>
              <w:t>democracy (equality, social justice, the political system)</w:t>
            </w:r>
          </w:p>
          <w:p w14:paraId="5BF4EE63" w14:textId="77777777" w:rsidR="006901BB" w:rsidRPr="006901BB" w:rsidRDefault="006901BB" w:rsidP="00E83A97">
            <w:pPr>
              <w:pStyle w:val="FootnoteText"/>
              <w:numPr>
                <w:ilvl w:val="0"/>
                <w:numId w:val="7"/>
              </w:numPr>
              <w:rPr>
                <w:rFonts w:ascii="Arial" w:hAnsi="Arial" w:cs="Arial"/>
                <w:sz w:val="24"/>
                <w:szCs w:val="24"/>
              </w:rPr>
            </w:pPr>
            <w:r w:rsidRPr="006901BB">
              <w:rPr>
                <w:rFonts w:ascii="Arial" w:hAnsi="Arial" w:cs="Arial"/>
                <w:sz w:val="24"/>
                <w:szCs w:val="24"/>
              </w:rPr>
              <w:t>the rule of law (the importance of keeping the law, gospel values, safety)</w:t>
            </w:r>
          </w:p>
          <w:p w14:paraId="5E6A21D5" w14:textId="77777777" w:rsidR="006901BB" w:rsidRPr="006901BB" w:rsidRDefault="006901BB" w:rsidP="00E83A97">
            <w:pPr>
              <w:pStyle w:val="FootnoteText"/>
              <w:numPr>
                <w:ilvl w:val="0"/>
                <w:numId w:val="7"/>
              </w:numPr>
              <w:rPr>
                <w:rFonts w:ascii="Arial" w:hAnsi="Arial" w:cs="Arial"/>
                <w:sz w:val="24"/>
                <w:szCs w:val="24"/>
              </w:rPr>
            </w:pPr>
            <w:r w:rsidRPr="006901BB">
              <w:rPr>
                <w:rFonts w:ascii="Arial" w:hAnsi="Arial" w:cs="Arial"/>
                <w:sz w:val="24"/>
                <w:szCs w:val="24"/>
              </w:rPr>
              <w:t>individual liberty (personal responsibility, impact of action on others)</w:t>
            </w:r>
          </w:p>
          <w:p w14:paraId="28A0C85D" w14:textId="77777777" w:rsidR="006901BB" w:rsidRPr="006901BB" w:rsidRDefault="006901BB" w:rsidP="00E83A97">
            <w:pPr>
              <w:pStyle w:val="FootnoteText"/>
              <w:numPr>
                <w:ilvl w:val="0"/>
                <w:numId w:val="7"/>
              </w:numPr>
              <w:rPr>
                <w:rFonts w:ascii="Arial" w:hAnsi="Arial" w:cs="Arial"/>
                <w:sz w:val="24"/>
                <w:szCs w:val="24"/>
              </w:rPr>
            </w:pPr>
            <w:r w:rsidRPr="006901BB">
              <w:rPr>
                <w:rFonts w:ascii="Arial" w:hAnsi="Arial" w:cs="Arial"/>
                <w:sz w:val="24"/>
                <w:szCs w:val="24"/>
              </w:rPr>
              <w:t>mutual respect (e-safety, bullying including cyber bullying, Black History Month, disability awareness)</w:t>
            </w:r>
          </w:p>
          <w:p w14:paraId="3B336569" w14:textId="77777777" w:rsidR="006901BB" w:rsidRPr="006901BB" w:rsidRDefault="006901BB" w:rsidP="00E83A97">
            <w:pPr>
              <w:pStyle w:val="FootnoteText"/>
              <w:numPr>
                <w:ilvl w:val="0"/>
                <w:numId w:val="7"/>
              </w:numPr>
              <w:rPr>
                <w:rFonts w:ascii="Arial" w:hAnsi="Arial" w:cs="Arial"/>
                <w:sz w:val="24"/>
                <w:szCs w:val="24"/>
              </w:rPr>
            </w:pPr>
            <w:r w:rsidRPr="006901BB">
              <w:rPr>
                <w:rFonts w:ascii="Arial" w:hAnsi="Arial" w:cs="Arial"/>
                <w:sz w:val="24"/>
                <w:szCs w:val="24"/>
              </w:rPr>
              <w:t>tolerance of those of different faiths and beliefs (celebrating festivals and learning about important events for those of other faiths)</w:t>
            </w:r>
          </w:p>
          <w:p w14:paraId="3DC64DE1" w14:textId="77777777" w:rsidR="006901BB" w:rsidRPr="006901BB" w:rsidRDefault="006901BB" w:rsidP="00E83A97">
            <w:pPr>
              <w:pStyle w:val="FootnoteText"/>
              <w:rPr>
                <w:rFonts w:ascii="Arial" w:hAnsi="Arial" w:cs="Arial"/>
                <w:b/>
                <w:sz w:val="24"/>
                <w:szCs w:val="24"/>
              </w:rPr>
            </w:pPr>
            <w:r w:rsidRPr="006901BB">
              <w:rPr>
                <w:rFonts w:ascii="Arial" w:hAnsi="Arial" w:cs="Arial"/>
                <w:sz w:val="24"/>
                <w:szCs w:val="24"/>
              </w:rPr>
              <w:t>These assemblies are supported by use of SEAL resources to promote pupils’ emotional literacy.</w:t>
            </w:r>
          </w:p>
        </w:tc>
      </w:tr>
      <w:tr w:rsidR="006901BB" w:rsidRPr="006901BB" w14:paraId="3D8A1545" w14:textId="77777777" w:rsidTr="00E83A97">
        <w:tc>
          <w:tcPr>
            <w:tcW w:w="1378" w:type="dxa"/>
            <w:tcBorders>
              <w:top w:val="single" w:sz="4" w:space="0" w:color="auto"/>
              <w:left w:val="single" w:sz="4" w:space="0" w:color="auto"/>
              <w:bottom w:val="single" w:sz="4" w:space="0" w:color="auto"/>
              <w:right w:val="single" w:sz="4" w:space="0" w:color="auto"/>
            </w:tcBorders>
            <w:hideMark/>
          </w:tcPr>
          <w:p w14:paraId="3C3C62AD" w14:textId="77777777" w:rsidR="006901BB" w:rsidRPr="006901BB" w:rsidRDefault="006901BB" w:rsidP="00E83A97">
            <w:pPr>
              <w:pStyle w:val="FootnoteText"/>
              <w:jc w:val="both"/>
              <w:rPr>
                <w:rFonts w:ascii="Arial" w:hAnsi="Arial" w:cs="Arial"/>
                <w:sz w:val="24"/>
                <w:szCs w:val="24"/>
              </w:rPr>
            </w:pPr>
            <w:r w:rsidRPr="006901BB">
              <w:rPr>
                <w:rFonts w:ascii="Arial" w:hAnsi="Arial" w:cs="Arial"/>
                <w:sz w:val="24"/>
                <w:szCs w:val="24"/>
              </w:rPr>
              <w:t>Tuesday (KS1)</w:t>
            </w:r>
          </w:p>
          <w:p w14:paraId="73A25140" w14:textId="77777777" w:rsidR="006901BB" w:rsidRPr="006901BB" w:rsidRDefault="006901BB" w:rsidP="00E83A97">
            <w:pPr>
              <w:pStyle w:val="FootnoteText"/>
              <w:jc w:val="both"/>
              <w:rPr>
                <w:rFonts w:ascii="Arial" w:hAnsi="Arial" w:cs="Arial"/>
                <w:sz w:val="24"/>
                <w:szCs w:val="24"/>
              </w:rPr>
            </w:pPr>
            <w:r w:rsidRPr="006901BB">
              <w:rPr>
                <w:rFonts w:ascii="Arial" w:hAnsi="Arial" w:cs="Arial"/>
                <w:sz w:val="24"/>
                <w:szCs w:val="24"/>
              </w:rPr>
              <w:t>Thursday (KS2)</w:t>
            </w:r>
          </w:p>
        </w:tc>
        <w:tc>
          <w:tcPr>
            <w:tcW w:w="8817" w:type="dxa"/>
            <w:tcBorders>
              <w:top w:val="single" w:sz="4" w:space="0" w:color="auto"/>
              <w:left w:val="single" w:sz="4" w:space="0" w:color="auto"/>
              <w:bottom w:val="single" w:sz="4" w:space="0" w:color="auto"/>
              <w:right w:val="single" w:sz="4" w:space="0" w:color="auto"/>
            </w:tcBorders>
            <w:hideMark/>
          </w:tcPr>
          <w:p w14:paraId="3513EC40" w14:textId="77777777" w:rsidR="006901BB" w:rsidRPr="006901BB" w:rsidRDefault="006901BB" w:rsidP="00E83A97">
            <w:pPr>
              <w:pStyle w:val="FootnoteText"/>
              <w:rPr>
                <w:rFonts w:ascii="Arial" w:hAnsi="Arial" w:cs="Arial"/>
                <w:b/>
                <w:sz w:val="24"/>
                <w:szCs w:val="24"/>
              </w:rPr>
            </w:pPr>
            <w:r w:rsidRPr="006901BB">
              <w:rPr>
                <w:rFonts w:ascii="Arial" w:hAnsi="Arial" w:cs="Arial"/>
                <w:b/>
                <w:sz w:val="24"/>
                <w:szCs w:val="24"/>
              </w:rPr>
              <w:t xml:space="preserve">Gospel Liturgy. </w:t>
            </w:r>
          </w:p>
          <w:p w14:paraId="585B3195"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Focusing on the Gospel from Sunday, these Liturgies are led by children in KS2 and in KS1 they feature a high level of pupil participation. KS2 children, working with their class teacher, develop a liturgy using a range of approaches to help to deliver the message from the Gospel that week, such as drama, mime and poetry.</w:t>
            </w:r>
          </w:p>
        </w:tc>
      </w:tr>
      <w:tr w:rsidR="006901BB" w:rsidRPr="006901BB" w14:paraId="0E8180AF" w14:textId="77777777" w:rsidTr="00E83A97">
        <w:tc>
          <w:tcPr>
            <w:tcW w:w="1378" w:type="dxa"/>
            <w:tcBorders>
              <w:top w:val="single" w:sz="4" w:space="0" w:color="auto"/>
              <w:left w:val="single" w:sz="4" w:space="0" w:color="auto"/>
              <w:bottom w:val="single" w:sz="4" w:space="0" w:color="auto"/>
              <w:right w:val="single" w:sz="4" w:space="0" w:color="auto"/>
            </w:tcBorders>
            <w:hideMark/>
          </w:tcPr>
          <w:p w14:paraId="755EC05F" w14:textId="77777777" w:rsidR="006901BB" w:rsidRPr="006901BB" w:rsidRDefault="006901BB" w:rsidP="00E83A97">
            <w:pPr>
              <w:pStyle w:val="FootnoteText"/>
              <w:jc w:val="both"/>
              <w:rPr>
                <w:rFonts w:ascii="Arial" w:hAnsi="Arial" w:cs="Arial"/>
                <w:sz w:val="24"/>
                <w:szCs w:val="24"/>
              </w:rPr>
            </w:pPr>
            <w:r w:rsidRPr="006901BB">
              <w:rPr>
                <w:rFonts w:ascii="Arial" w:hAnsi="Arial" w:cs="Arial"/>
                <w:sz w:val="24"/>
                <w:szCs w:val="24"/>
              </w:rPr>
              <w:t xml:space="preserve">Weds/ Tues or Thursday (Hymn practice)  </w:t>
            </w:r>
          </w:p>
        </w:tc>
        <w:tc>
          <w:tcPr>
            <w:tcW w:w="8817" w:type="dxa"/>
            <w:tcBorders>
              <w:top w:val="single" w:sz="4" w:space="0" w:color="auto"/>
              <w:left w:val="single" w:sz="4" w:space="0" w:color="auto"/>
              <w:bottom w:val="single" w:sz="4" w:space="0" w:color="auto"/>
              <w:right w:val="single" w:sz="4" w:space="0" w:color="auto"/>
            </w:tcBorders>
            <w:hideMark/>
          </w:tcPr>
          <w:p w14:paraId="4F06E137" w14:textId="77777777" w:rsidR="006901BB" w:rsidRPr="006901BB" w:rsidRDefault="006901BB" w:rsidP="00E83A97">
            <w:pPr>
              <w:pStyle w:val="FootnoteText"/>
              <w:rPr>
                <w:rFonts w:ascii="Arial" w:hAnsi="Arial" w:cs="Arial"/>
                <w:b/>
                <w:sz w:val="24"/>
                <w:szCs w:val="24"/>
              </w:rPr>
            </w:pPr>
            <w:r w:rsidRPr="006901BB">
              <w:rPr>
                <w:rFonts w:ascii="Arial" w:hAnsi="Arial" w:cs="Arial"/>
                <w:b/>
                <w:sz w:val="24"/>
                <w:szCs w:val="24"/>
              </w:rPr>
              <w:t xml:space="preserve">Individual Class Worship:  </w:t>
            </w:r>
          </w:p>
          <w:p w14:paraId="55FAD99D"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 xml:space="preserve">The worship focuses on the Come &amp; See or RED programme, or at other times on the general season of the year. This is also an opportunity for teachers to use </w:t>
            </w:r>
            <w:r w:rsidRPr="006901BB">
              <w:rPr>
                <w:rFonts w:ascii="Arial" w:hAnsi="Arial" w:cs="Arial"/>
                <w:i/>
                <w:sz w:val="24"/>
                <w:szCs w:val="24"/>
              </w:rPr>
              <w:t>Lectio Divina</w:t>
            </w:r>
            <w:r w:rsidRPr="006901BB">
              <w:rPr>
                <w:rFonts w:ascii="Arial" w:hAnsi="Arial" w:cs="Arial"/>
                <w:sz w:val="24"/>
                <w:szCs w:val="24"/>
              </w:rPr>
              <w:t xml:space="preserve"> or </w:t>
            </w:r>
            <w:proofErr w:type="spellStart"/>
            <w:r w:rsidRPr="006901BB">
              <w:rPr>
                <w:rFonts w:ascii="Arial" w:hAnsi="Arial" w:cs="Arial"/>
                <w:sz w:val="24"/>
                <w:szCs w:val="24"/>
              </w:rPr>
              <w:t>Viso</w:t>
            </w:r>
            <w:proofErr w:type="spellEnd"/>
            <w:r w:rsidRPr="006901BB">
              <w:rPr>
                <w:rFonts w:ascii="Arial" w:hAnsi="Arial" w:cs="Arial"/>
                <w:sz w:val="24"/>
                <w:szCs w:val="24"/>
              </w:rPr>
              <w:t xml:space="preserve"> Divina to reflect on the week’s Gospel in preparation for the next week. </w:t>
            </w:r>
          </w:p>
          <w:p w14:paraId="137B45B0" w14:textId="77777777" w:rsidR="006901BB" w:rsidRPr="006901BB" w:rsidRDefault="006901BB" w:rsidP="00E83A97">
            <w:pPr>
              <w:pStyle w:val="FootnoteText"/>
              <w:rPr>
                <w:rFonts w:ascii="Arial" w:hAnsi="Arial" w:cs="Arial"/>
                <w:b/>
                <w:sz w:val="24"/>
                <w:szCs w:val="24"/>
              </w:rPr>
            </w:pPr>
            <w:r w:rsidRPr="006901BB">
              <w:rPr>
                <w:rFonts w:ascii="Arial" w:hAnsi="Arial" w:cs="Arial"/>
                <w:b/>
                <w:sz w:val="24"/>
                <w:szCs w:val="24"/>
              </w:rPr>
              <w:t xml:space="preserve">Sung worship: </w:t>
            </w:r>
          </w:p>
          <w:p w14:paraId="7B2D28C1"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The main focus of this gathering remains the Gospel. We sing hymns related to the Gospel of the week and look forward to the Gospel of next week. The hymn is introduced and it is explained how it fits with the Gospel message.</w:t>
            </w:r>
          </w:p>
        </w:tc>
      </w:tr>
      <w:tr w:rsidR="006901BB" w:rsidRPr="006901BB" w14:paraId="26973F8F" w14:textId="77777777" w:rsidTr="00E83A97">
        <w:tc>
          <w:tcPr>
            <w:tcW w:w="1378" w:type="dxa"/>
            <w:tcBorders>
              <w:top w:val="single" w:sz="4" w:space="0" w:color="auto"/>
              <w:left w:val="single" w:sz="4" w:space="0" w:color="auto"/>
              <w:bottom w:val="single" w:sz="4" w:space="0" w:color="auto"/>
              <w:right w:val="single" w:sz="4" w:space="0" w:color="auto"/>
            </w:tcBorders>
            <w:hideMark/>
          </w:tcPr>
          <w:p w14:paraId="193263C3" w14:textId="77777777" w:rsidR="006901BB" w:rsidRPr="006901BB" w:rsidRDefault="006901BB" w:rsidP="00E83A97">
            <w:pPr>
              <w:pStyle w:val="FootnoteText"/>
              <w:jc w:val="both"/>
              <w:rPr>
                <w:rFonts w:ascii="Arial" w:hAnsi="Arial" w:cs="Arial"/>
                <w:sz w:val="24"/>
                <w:szCs w:val="24"/>
              </w:rPr>
            </w:pPr>
            <w:r w:rsidRPr="006901BB">
              <w:rPr>
                <w:rFonts w:ascii="Arial" w:hAnsi="Arial" w:cs="Arial"/>
                <w:sz w:val="24"/>
                <w:szCs w:val="24"/>
              </w:rPr>
              <w:t xml:space="preserve">Friday </w:t>
            </w:r>
          </w:p>
        </w:tc>
        <w:tc>
          <w:tcPr>
            <w:tcW w:w="8817" w:type="dxa"/>
            <w:tcBorders>
              <w:top w:val="single" w:sz="4" w:space="0" w:color="auto"/>
              <w:left w:val="single" w:sz="4" w:space="0" w:color="auto"/>
              <w:bottom w:val="single" w:sz="4" w:space="0" w:color="auto"/>
              <w:right w:val="single" w:sz="4" w:space="0" w:color="auto"/>
            </w:tcBorders>
            <w:hideMark/>
          </w:tcPr>
          <w:p w14:paraId="3D29ED6E" w14:textId="77777777" w:rsidR="006901BB" w:rsidRPr="006901BB" w:rsidRDefault="006901BB" w:rsidP="00E83A97">
            <w:pPr>
              <w:pStyle w:val="FootnoteText"/>
              <w:rPr>
                <w:rFonts w:ascii="Arial" w:hAnsi="Arial" w:cs="Arial"/>
                <w:b/>
                <w:sz w:val="24"/>
                <w:szCs w:val="24"/>
              </w:rPr>
            </w:pPr>
            <w:r w:rsidRPr="006901BB">
              <w:rPr>
                <w:rFonts w:ascii="Arial" w:hAnsi="Arial" w:cs="Arial"/>
                <w:b/>
                <w:sz w:val="24"/>
                <w:szCs w:val="24"/>
              </w:rPr>
              <w:t xml:space="preserve">Celebration gathering </w:t>
            </w:r>
          </w:p>
          <w:p w14:paraId="0C867AA4"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 xml:space="preserve">We celebrate the achievements of our pupils, not just in their work but in the way that they behave and follow our Gospel values in the way they act. </w:t>
            </w:r>
          </w:p>
          <w:p w14:paraId="1E1BABB7" w14:textId="77777777" w:rsidR="006901BB" w:rsidRPr="006901BB" w:rsidRDefault="006901BB" w:rsidP="00E83A97">
            <w:pPr>
              <w:pStyle w:val="FootnoteText"/>
              <w:rPr>
                <w:rFonts w:ascii="Arial" w:hAnsi="Arial" w:cs="Arial"/>
                <w:sz w:val="24"/>
                <w:szCs w:val="24"/>
              </w:rPr>
            </w:pPr>
            <w:r w:rsidRPr="006901BB">
              <w:rPr>
                <w:rFonts w:ascii="Arial" w:hAnsi="Arial" w:cs="Arial"/>
                <w:sz w:val="24"/>
                <w:szCs w:val="24"/>
              </w:rPr>
              <w:t>Occasional times and seasons’ liturgies (</w:t>
            </w:r>
            <w:proofErr w:type="gramStart"/>
            <w:r w:rsidRPr="006901BB">
              <w:rPr>
                <w:rFonts w:ascii="Arial" w:hAnsi="Arial" w:cs="Arial"/>
                <w:sz w:val="24"/>
                <w:szCs w:val="24"/>
              </w:rPr>
              <w:t>e.g.</w:t>
            </w:r>
            <w:proofErr w:type="gramEnd"/>
            <w:r w:rsidRPr="006901BB">
              <w:rPr>
                <w:rFonts w:ascii="Arial" w:hAnsi="Arial" w:cs="Arial"/>
                <w:sz w:val="24"/>
                <w:szCs w:val="24"/>
              </w:rPr>
              <w:t xml:space="preserve"> CAFOD, Mission Together, the rosary in May and October, Saints’ days) may also take place on a Friday.</w:t>
            </w:r>
          </w:p>
        </w:tc>
      </w:tr>
    </w:tbl>
    <w:p w14:paraId="000E2B5E" w14:textId="77777777" w:rsidR="006901BB" w:rsidRPr="006901BB" w:rsidRDefault="006901BB" w:rsidP="006901BB">
      <w:pPr>
        <w:pStyle w:val="Heading5"/>
        <w:tabs>
          <w:tab w:val="left" w:pos="1354"/>
        </w:tabs>
        <w:spacing w:before="168"/>
        <w:rPr>
          <w:rFonts w:ascii="Arial" w:hAnsi="Arial" w:cs="Arial"/>
          <w:b/>
          <w:bCs/>
          <w:sz w:val="24"/>
          <w:szCs w:val="24"/>
        </w:rPr>
      </w:pPr>
      <w:r w:rsidRPr="006901BB">
        <w:rPr>
          <w:rFonts w:ascii="Arial" w:hAnsi="Arial" w:cs="Arial"/>
          <w:b/>
          <w:bCs/>
          <w:color w:val="231F20"/>
          <w:spacing w:val="-2"/>
          <w:w w:val="110"/>
          <w:sz w:val="24"/>
          <w:szCs w:val="24"/>
        </w:rPr>
        <w:t>Resourcing</w:t>
      </w:r>
    </w:p>
    <w:p w14:paraId="3AA26002" w14:textId="77777777" w:rsidR="006901BB" w:rsidRPr="006901BB" w:rsidRDefault="006901BB" w:rsidP="006901BB">
      <w:pPr>
        <w:pStyle w:val="BodyText"/>
        <w:spacing w:before="228" w:line="300" w:lineRule="auto"/>
        <w:ind w:left="1354" w:right="107"/>
      </w:pPr>
      <w:r w:rsidRPr="006901BB">
        <w:rPr>
          <w:color w:val="231F20"/>
          <w:w w:val="110"/>
        </w:rPr>
        <w:t>Prayer</w:t>
      </w:r>
      <w:r w:rsidRPr="006901BB">
        <w:rPr>
          <w:color w:val="231F20"/>
          <w:spacing w:val="-3"/>
          <w:w w:val="110"/>
        </w:rPr>
        <w:t xml:space="preserve"> </w:t>
      </w:r>
      <w:r w:rsidRPr="006901BB">
        <w:rPr>
          <w:color w:val="231F20"/>
          <w:w w:val="110"/>
        </w:rPr>
        <w:t>and</w:t>
      </w:r>
      <w:r w:rsidRPr="006901BB">
        <w:rPr>
          <w:color w:val="231F20"/>
          <w:spacing w:val="-3"/>
          <w:w w:val="110"/>
        </w:rPr>
        <w:t xml:space="preserve"> </w:t>
      </w:r>
      <w:r w:rsidRPr="006901BB">
        <w:rPr>
          <w:color w:val="231F20"/>
          <w:w w:val="110"/>
        </w:rPr>
        <w:t>liturgy</w:t>
      </w:r>
      <w:r w:rsidRPr="006901BB">
        <w:rPr>
          <w:color w:val="231F20"/>
          <w:spacing w:val="-3"/>
          <w:w w:val="110"/>
        </w:rPr>
        <w:t xml:space="preserve"> </w:t>
      </w:r>
      <w:r w:rsidRPr="006901BB">
        <w:rPr>
          <w:color w:val="231F20"/>
          <w:w w:val="110"/>
        </w:rPr>
        <w:t>are</w:t>
      </w:r>
      <w:r w:rsidRPr="006901BB">
        <w:rPr>
          <w:color w:val="231F20"/>
          <w:spacing w:val="-3"/>
          <w:w w:val="110"/>
        </w:rPr>
        <w:t xml:space="preserve"> </w:t>
      </w:r>
      <w:r w:rsidRPr="006901BB">
        <w:rPr>
          <w:color w:val="231F20"/>
          <w:w w:val="110"/>
        </w:rPr>
        <w:t>central</w:t>
      </w:r>
      <w:r w:rsidRPr="006901BB">
        <w:rPr>
          <w:color w:val="231F20"/>
          <w:spacing w:val="-3"/>
          <w:w w:val="110"/>
        </w:rPr>
        <w:t xml:space="preserve"> </w:t>
      </w:r>
      <w:r w:rsidRPr="006901BB">
        <w:rPr>
          <w:color w:val="231F20"/>
          <w:w w:val="110"/>
        </w:rPr>
        <w:t>to</w:t>
      </w:r>
      <w:r w:rsidRPr="006901BB">
        <w:rPr>
          <w:color w:val="231F20"/>
          <w:spacing w:val="-3"/>
          <w:w w:val="110"/>
        </w:rPr>
        <w:t xml:space="preserve"> </w:t>
      </w:r>
      <w:r w:rsidRPr="006901BB">
        <w:rPr>
          <w:color w:val="231F20"/>
          <w:w w:val="110"/>
        </w:rPr>
        <w:t>the</w:t>
      </w:r>
      <w:r w:rsidRPr="006901BB">
        <w:rPr>
          <w:color w:val="231F20"/>
          <w:spacing w:val="-3"/>
          <w:w w:val="110"/>
        </w:rPr>
        <w:t xml:space="preserve"> </w:t>
      </w:r>
      <w:r w:rsidRPr="006901BB">
        <w:rPr>
          <w:color w:val="231F20"/>
          <w:w w:val="110"/>
        </w:rPr>
        <w:t>school’s</w:t>
      </w:r>
      <w:r w:rsidRPr="006901BB">
        <w:rPr>
          <w:color w:val="231F20"/>
          <w:spacing w:val="-3"/>
          <w:w w:val="110"/>
        </w:rPr>
        <w:t xml:space="preserve"> </w:t>
      </w:r>
      <w:r w:rsidRPr="006901BB">
        <w:rPr>
          <w:color w:val="231F20"/>
          <w:w w:val="110"/>
        </w:rPr>
        <w:t>understanding</w:t>
      </w:r>
      <w:r w:rsidRPr="006901BB">
        <w:rPr>
          <w:color w:val="231F20"/>
          <w:spacing w:val="-3"/>
          <w:w w:val="110"/>
        </w:rPr>
        <w:t xml:space="preserve"> </w:t>
      </w:r>
      <w:r w:rsidRPr="006901BB">
        <w:rPr>
          <w:color w:val="231F20"/>
          <w:w w:val="110"/>
        </w:rPr>
        <w:t>of</w:t>
      </w:r>
      <w:r w:rsidRPr="006901BB">
        <w:rPr>
          <w:color w:val="231F20"/>
          <w:spacing w:val="-3"/>
          <w:w w:val="110"/>
        </w:rPr>
        <w:t xml:space="preserve"> </w:t>
      </w:r>
      <w:r w:rsidRPr="006901BB">
        <w:rPr>
          <w:color w:val="231F20"/>
          <w:w w:val="110"/>
        </w:rPr>
        <w:t>itself</w:t>
      </w:r>
      <w:r w:rsidRPr="006901BB">
        <w:rPr>
          <w:color w:val="231F20"/>
          <w:spacing w:val="-3"/>
          <w:w w:val="110"/>
        </w:rPr>
        <w:t xml:space="preserve"> </w:t>
      </w:r>
      <w:r w:rsidRPr="006901BB">
        <w:rPr>
          <w:color w:val="231F20"/>
          <w:w w:val="110"/>
        </w:rPr>
        <w:t>as</w:t>
      </w:r>
      <w:r w:rsidRPr="006901BB">
        <w:rPr>
          <w:color w:val="231F20"/>
          <w:spacing w:val="-3"/>
          <w:w w:val="110"/>
        </w:rPr>
        <w:t xml:space="preserve"> </w:t>
      </w:r>
      <w:r w:rsidRPr="006901BB">
        <w:rPr>
          <w:color w:val="231F20"/>
          <w:w w:val="110"/>
        </w:rPr>
        <w:t>a</w:t>
      </w:r>
      <w:r w:rsidRPr="006901BB">
        <w:rPr>
          <w:color w:val="231F20"/>
          <w:spacing w:val="-3"/>
          <w:w w:val="110"/>
        </w:rPr>
        <w:t xml:space="preserve"> </w:t>
      </w:r>
      <w:r w:rsidRPr="006901BB">
        <w:rPr>
          <w:color w:val="231F20"/>
          <w:w w:val="110"/>
        </w:rPr>
        <w:t>Catholic</w:t>
      </w:r>
      <w:r w:rsidRPr="006901BB">
        <w:rPr>
          <w:color w:val="231F20"/>
          <w:spacing w:val="-3"/>
          <w:w w:val="110"/>
        </w:rPr>
        <w:t xml:space="preserve"> </w:t>
      </w:r>
      <w:r w:rsidRPr="006901BB">
        <w:rPr>
          <w:color w:val="231F20"/>
          <w:w w:val="110"/>
        </w:rPr>
        <w:t>school, and this is reflected in the annual budget allocation and available resources, including staff</w:t>
      </w:r>
      <w:r w:rsidRPr="006901BB">
        <w:rPr>
          <w:color w:val="231F20"/>
          <w:spacing w:val="-7"/>
          <w:w w:val="110"/>
        </w:rPr>
        <w:t xml:space="preserve"> </w:t>
      </w:r>
      <w:r w:rsidRPr="006901BB">
        <w:rPr>
          <w:color w:val="231F20"/>
          <w:w w:val="110"/>
        </w:rPr>
        <w:t>time,</w:t>
      </w:r>
      <w:r w:rsidRPr="006901BB">
        <w:rPr>
          <w:color w:val="231F20"/>
          <w:spacing w:val="-7"/>
          <w:w w:val="110"/>
        </w:rPr>
        <w:t xml:space="preserve"> </w:t>
      </w:r>
      <w:r w:rsidRPr="006901BB">
        <w:rPr>
          <w:color w:val="231F20"/>
          <w:w w:val="110"/>
        </w:rPr>
        <w:t>chaplaincy</w:t>
      </w:r>
      <w:r w:rsidRPr="006901BB">
        <w:rPr>
          <w:color w:val="231F20"/>
          <w:spacing w:val="-7"/>
          <w:w w:val="110"/>
        </w:rPr>
        <w:t xml:space="preserve"> </w:t>
      </w:r>
      <w:r w:rsidRPr="006901BB">
        <w:rPr>
          <w:color w:val="231F20"/>
          <w:w w:val="110"/>
        </w:rPr>
        <w:t>provision,</w:t>
      </w:r>
      <w:r w:rsidRPr="006901BB">
        <w:rPr>
          <w:color w:val="231F20"/>
          <w:spacing w:val="-7"/>
          <w:w w:val="110"/>
        </w:rPr>
        <w:t xml:space="preserve"> </w:t>
      </w:r>
      <w:r w:rsidRPr="006901BB">
        <w:rPr>
          <w:color w:val="231F20"/>
          <w:w w:val="110"/>
        </w:rPr>
        <w:t>and</w:t>
      </w:r>
      <w:r w:rsidRPr="006901BB">
        <w:rPr>
          <w:color w:val="231F20"/>
          <w:spacing w:val="-7"/>
          <w:w w:val="110"/>
        </w:rPr>
        <w:t xml:space="preserve"> </w:t>
      </w:r>
      <w:r w:rsidRPr="006901BB">
        <w:rPr>
          <w:color w:val="231F20"/>
          <w:w w:val="110"/>
        </w:rPr>
        <w:t>dedicated</w:t>
      </w:r>
      <w:r w:rsidRPr="006901BB">
        <w:rPr>
          <w:color w:val="231F20"/>
          <w:spacing w:val="-7"/>
          <w:w w:val="110"/>
        </w:rPr>
        <w:t xml:space="preserve"> </w:t>
      </w:r>
      <w:r w:rsidRPr="006901BB">
        <w:rPr>
          <w:color w:val="231F20"/>
          <w:w w:val="110"/>
        </w:rPr>
        <w:t>spaces</w:t>
      </w:r>
      <w:r w:rsidRPr="006901BB">
        <w:rPr>
          <w:color w:val="231F20"/>
          <w:spacing w:val="-7"/>
          <w:w w:val="110"/>
        </w:rPr>
        <w:t xml:space="preserve"> </w:t>
      </w:r>
      <w:r w:rsidRPr="006901BB">
        <w:rPr>
          <w:color w:val="231F20"/>
          <w:w w:val="110"/>
        </w:rPr>
        <w:t>for</w:t>
      </w:r>
      <w:r w:rsidRPr="006901BB">
        <w:rPr>
          <w:color w:val="231F20"/>
          <w:spacing w:val="-7"/>
          <w:w w:val="110"/>
        </w:rPr>
        <w:t xml:space="preserve"> </w:t>
      </w:r>
      <w:r w:rsidRPr="006901BB">
        <w:rPr>
          <w:color w:val="231F20"/>
          <w:w w:val="110"/>
        </w:rPr>
        <w:t>prayer</w:t>
      </w:r>
      <w:r w:rsidRPr="006901BB">
        <w:rPr>
          <w:color w:val="231F20"/>
          <w:spacing w:val="-7"/>
          <w:w w:val="110"/>
        </w:rPr>
        <w:t xml:space="preserve"> </w:t>
      </w:r>
      <w:r w:rsidRPr="006901BB">
        <w:rPr>
          <w:color w:val="231F20"/>
          <w:w w:val="110"/>
        </w:rPr>
        <w:t>and</w:t>
      </w:r>
      <w:r w:rsidRPr="006901BB">
        <w:rPr>
          <w:color w:val="231F20"/>
          <w:spacing w:val="-7"/>
          <w:w w:val="110"/>
        </w:rPr>
        <w:t xml:space="preserve"> </w:t>
      </w:r>
      <w:r w:rsidRPr="006901BB">
        <w:rPr>
          <w:color w:val="231F20"/>
          <w:w w:val="110"/>
        </w:rPr>
        <w:t>liturgy.</w:t>
      </w:r>
      <w:r w:rsidRPr="006901BB">
        <w:rPr>
          <w:color w:val="231F20"/>
          <w:spacing w:val="-7"/>
          <w:w w:val="110"/>
        </w:rPr>
        <w:t xml:space="preserve"> </w:t>
      </w:r>
      <w:r w:rsidRPr="006901BB">
        <w:rPr>
          <w:color w:val="231F20"/>
          <w:w w:val="110"/>
        </w:rPr>
        <w:t>The</w:t>
      </w:r>
      <w:r w:rsidRPr="006901BB">
        <w:rPr>
          <w:color w:val="231F20"/>
          <w:spacing w:val="-7"/>
          <w:w w:val="110"/>
        </w:rPr>
        <w:t xml:space="preserve"> </w:t>
      </w:r>
      <w:r w:rsidRPr="006901BB">
        <w:rPr>
          <w:color w:val="231F20"/>
          <w:w w:val="110"/>
        </w:rPr>
        <w:t>Catholic character</w:t>
      </w:r>
      <w:r w:rsidRPr="006901BB">
        <w:rPr>
          <w:color w:val="231F20"/>
          <w:spacing w:val="-7"/>
          <w:w w:val="110"/>
        </w:rPr>
        <w:t xml:space="preserve"> </w:t>
      </w:r>
      <w:r w:rsidRPr="006901BB">
        <w:rPr>
          <w:color w:val="231F20"/>
          <w:w w:val="110"/>
        </w:rPr>
        <w:t>of</w:t>
      </w:r>
      <w:r w:rsidRPr="006901BB">
        <w:rPr>
          <w:color w:val="231F20"/>
          <w:spacing w:val="-7"/>
          <w:w w:val="110"/>
        </w:rPr>
        <w:t xml:space="preserve"> </w:t>
      </w:r>
      <w:r w:rsidRPr="006901BB">
        <w:rPr>
          <w:color w:val="231F20"/>
          <w:w w:val="110"/>
        </w:rPr>
        <w:t>the</w:t>
      </w:r>
      <w:r w:rsidRPr="006901BB">
        <w:rPr>
          <w:color w:val="231F20"/>
          <w:spacing w:val="-7"/>
          <w:w w:val="110"/>
        </w:rPr>
        <w:t xml:space="preserve"> </w:t>
      </w:r>
      <w:r w:rsidRPr="006901BB">
        <w:rPr>
          <w:color w:val="231F20"/>
          <w:w w:val="110"/>
        </w:rPr>
        <w:t>school</w:t>
      </w:r>
      <w:r w:rsidRPr="006901BB">
        <w:rPr>
          <w:color w:val="231F20"/>
          <w:spacing w:val="-7"/>
          <w:w w:val="110"/>
        </w:rPr>
        <w:t xml:space="preserve"> </w:t>
      </w:r>
      <w:r w:rsidRPr="006901BB">
        <w:rPr>
          <w:color w:val="231F20"/>
          <w:w w:val="110"/>
        </w:rPr>
        <w:t>is</w:t>
      </w:r>
      <w:r w:rsidRPr="006901BB">
        <w:rPr>
          <w:color w:val="231F20"/>
          <w:spacing w:val="-7"/>
          <w:w w:val="110"/>
        </w:rPr>
        <w:t xml:space="preserve"> </w:t>
      </w:r>
      <w:r w:rsidRPr="006901BB">
        <w:rPr>
          <w:color w:val="231F20"/>
          <w:w w:val="110"/>
        </w:rPr>
        <w:t>reflected</w:t>
      </w:r>
      <w:r w:rsidRPr="006901BB">
        <w:rPr>
          <w:color w:val="231F20"/>
          <w:spacing w:val="-7"/>
          <w:w w:val="110"/>
        </w:rPr>
        <w:t xml:space="preserve"> </w:t>
      </w:r>
      <w:r w:rsidRPr="006901BB">
        <w:rPr>
          <w:color w:val="231F20"/>
          <w:w w:val="110"/>
        </w:rPr>
        <w:t>in</w:t>
      </w:r>
      <w:r w:rsidRPr="006901BB">
        <w:rPr>
          <w:color w:val="231F20"/>
          <w:spacing w:val="-7"/>
          <w:w w:val="110"/>
        </w:rPr>
        <w:t xml:space="preserve"> </w:t>
      </w:r>
      <w:r w:rsidRPr="006901BB">
        <w:rPr>
          <w:color w:val="231F20"/>
          <w:w w:val="110"/>
        </w:rPr>
        <w:t>religious</w:t>
      </w:r>
      <w:r w:rsidRPr="006901BB">
        <w:rPr>
          <w:color w:val="231F20"/>
          <w:spacing w:val="-7"/>
          <w:w w:val="110"/>
        </w:rPr>
        <w:t xml:space="preserve"> </w:t>
      </w:r>
      <w:r w:rsidRPr="006901BB">
        <w:rPr>
          <w:color w:val="231F20"/>
          <w:w w:val="110"/>
        </w:rPr>
        <w:t>artefacts</w:t>
      </w:r>
      <w:r w:rsidRPr="006901BB">
        <w:rPr>
          <w:color w:val="231F20"/>
          <w:spacing w:val="-7"/>
          <w:w w:val="110"/>
        </w:rPr>
        <w:t xml:space="preserve"> </w:t>
      </w:r>
      <w:r w:rsidRPr="006901BB">
        <w:rPr>
          <w:color w:val="231F20"/>
          <w:w w:val="110"/>
        </w:rPr>
        <w:t>and</w:t>
      </w:r>
      <w:r w:rsidRPr="006901BB">
        <w:rPr>
          <w:color w:val="231F20"/>
          <w:spacing w:val="-7"/>
          <w:w w:val="110"/>
        </w:rPr>
        <w:t xml:space="preserve"> </w:t>
      </w:r>
      <w:r w:rsidRPr="006901BB">
        <w:rPr>
          <w:color w:val="231F20"/>
          <w:w w:val="110"/>
        </w:rPr>
        <w:t>images</w:t>
      </w:r>
      <w:r w:rsidRPr="006901BB">
        <w:rPr>
          <w:color w:val="231F20"/>
          <w:spacing w:val="-7"/>
          <w:w w:val="110"/>
        </w:rPr>
        <w:t xml:space="preserve"> </w:t>
      </w:r>
      <w:r w:rsidRPr="006901BB">
        <w:rPr>
          <w:color w:val="231F20"/>
          <w:w w:val="110"/>
        </w:rPr>
        <w:t>on</w:t>
      </w:r>
      <w:r w:rsidRPr="006901BB">
        <w:rPr>
          <w:color w:val="231F20"/>
          <w:spacing w:val="-7"/>
          <w:w w:val="110"/>
        </w:rPr>
        <w:t xml:space="preserve"> </w:t>
      </w:r>
      <w:r w:rsidRPr="006901BB">
        <w:rPr>
          <w:color w:val="231F20"/>
          <w:w w:val="110"/>
        </w:rPr>
        <w:t>display</w:t>
      </w:r>
      <w:r w:rsidRPr="006901BB">
        <w:rPr>
          <w:color w:val="231F20"/>
          <w:spacing w:val="-7"/>
          <w:w w:val="110"/>
        </w:rPr>
        <w:t xml:space="preserve"> </w:t>
      </w:r>
      <w:r w:rsidRPr="006901BB">
        <w:rPr>
          <w:color w:val="231F20"/>
          <w:w w:val="110"/>
        </w:rPr>
        <w:t>throughout the building. Dedicated spaces for prayer and liturgy will be furnished and maintained as such,</w:t>
      </w:r>
      <w:r w:rsidRPr="006901BB">
        <w:rPr>
          <w:color w:val="231F20"/>
          <w:spacing w:val="-3"/>
          <w:w w:val="110"/>
        </w:rPr>
        <w:t xml:space="preserve"> </w:t>
      </w:r>
      <w:r w:rsidRPr="006901BB">
        <w:rPr>
          <w:color w:val="231F20"/>
          <w:w w:val="110"/>
        </w:rPr>
        <w:t>and</w:t>
      </w:r>
      <w:r w:rsidRPr="006901BB">
        <w:rPr>
          <w:color w:val="231F20"/>
          <w:spacing w:val="-3"/>
          <w:w w:val="110"/>
        </w:rPr>
        <w:t xml:space="preserve"> </w:t>
      </w:r>
      <w:r w:rsidRPr="006901BB">
        <w:rPr>
          <w:color w:val="231F20"/>
          <w:w w:val="110"/>
        </w:rPr>
        <w:t>updated</w:t>
      </w:r>
      <w:r w:rsidRPr="006901BB">
        <w:rPr>
          <w:color w:val="231F20"/>
          <w:spacing w:val="-3"/>
          <w:w w:val="110"/>
        </w:rPr>
        <w:t xml:space="preserve"> </w:t>
      </w:r>
      <w:r w:rsidRPr="006901BB">
        <w:rPr>
          <w:color w:val="231F20"/>
          <w:w w:val="110"/>
        </w:rPr>
        <w:t>to</w:t>
      </w:r>
      <w:r w:rsidRPr="006901BB">
        <w:rPr>
          <w:color w:val="231F20"/>
          <w:spacing w:val="-3"/>
          <w:w w:val="110"/>
        </w:rPr>
        <w:t xml:space="preserve"> </w:t>
      </w:r>
      <w:r w:rsidRPr="006901BB">
        <w:rPr>
          <w:color w:val="231F20"/>
          <w:w w:val="110"/>
        </w:rPr>
        <w:t>reflect</w:t>
      </w:r>
      <w:r w:rsidRPr="006901BB">
        <w:rPr>
          <w:color w:val="231F20"/>
          <w:spacing w:val="-3"/>
          <w:w w:val="110"/>
        </w:rPr>
        <w:t xml:space="preserve"> </w:t>
      </w:r>
      <w:r w:rsidRPr="006901BB">
        <w:rPr>
          <w:color w:val="231F20"/>
          <w:w w:val="110"/>
        </w:rPr>
        <w:t>the</w:t>
      </w:r>
      <w:r w:rsidRPr="006901BB">
        <w:rPr>
          <w:color w:val="231F20"/>
          <w:spacing w:val="-3"/>
          <w:w w:val="110"/>
        </w:rPr>
        <w:t xml:space="preserve"> </w:t>
      </w:r>
      <w:r w:rsidRPr="006901BB">
        <w:rPr>
          <w:color w:val="231F20"/>
          <w:w w:val="110"/>
        </w:rPr>
        <w:t>Church’s</w:t>
      </w:r>
      <w:r w:rsidRPr="006901BB">
        <w:rPr>
          <w:color w:val="231F20"/>
          <w:spacing w:val="-3"/>
          <w:w w:val="110"/>
        </w:rPr>
        <w:t xml:space="preserve"> </w:t>
      </w:r>
      <w:r w:rsidRPr="006901BB">
        <w:rPr>
          <w:color w:val="231F20"/>
          <w:w w:val="110"/>
        </w:rPr>
        <w:t>liturgical</w:t>
      </w:r>
      <w:r w:rsidRPr="006901BB">
        <w:rPr>
          <w:color w:val="231F20"/>
          <w:spacing w:val="-3"/>
          <w:w w:val="110"/>
        </w:rPr>
        <w:t xml:space="preserve"> </w:t>
      </w:r>
      <w:r w:rsidRPr="006901BB">
        <w:rPr>
          <w:color w:val="231F20"/>
          <w:w w:val="110"/>
        </w:rPr>
        <w:t>season.</w:t>
      </w:r>
      <w:r w:rsidRPr="006901BB">
        <w:rPr>
          <w:color w:val="231F20"/>
          <w:spacing w:val="-3"/>
          <w:w w:val="110"/>
        </w:rPr>
        <w:t xml:space="preserve"> </w:t>
      </w:r>
      <w:r w:rsidRPr="006901BB">
        <w:rPr>
          <w:color w:val="231F20"/>
          <w:w w:val="110"/>
        </w:rPr>
        <w:t>Staff</w:t>
      </w:r>
      <w:r w:rsidRPr="006901BB">
        <w:rPr>
          <w:color w:val="231F20"/>
          <w:spacing w:val="-3"/>
          <w:w w:val="110"/>
        </w:rPr>
        <w:t xml:space="preserve"> </w:t>
      </w:r>
      <w:r w:rsidRPr="006901BB">
        <w:rPr>
          <w:color w:val="231F20"/>
          <w:w w:val="110"/>
        </w:rPr>
        <w:t>training</w:t>
      </w:r>
      <w:r w:rsidRPr="006901BB">
        <w:rPr>
          <w:color w:val="231F20"/>
          <w:spacing w:val="-3"/>
          <w:w w:val="110"/>
        </w:rPr>
        <w:t xml:space="preserve"> </w:t>
      </w:r>
      <w:r w:rsidRPr="006901BB">
        <w:rPr>
          <w:color w:val="231F20"/>
          <w:w w:val="110"/>
        </w:rPr>
        <w:t>and</w:t>
      </w:r>
      <w:r w:rsidRPr="006901BB">
        <w:rPr>
          <w:color w:val="231F20"/>
          <w:spacing w:val="-3"/>
          <w:w w:val="110"/>
        </w:rPr>
        <w:t xml:space="preserve"> </w:t>
      </w:r>
      <w:r w:rsidRPr="006901BB">
        <w:rPr>
          <w:color w:val="231F20"/>
          <w:w w:val="110"/>
        </w:rPr>
        <w:t xml:space="preserve">formation </w:t>
      </w:r>
      <w:r w:rsidRPr="006901BB">
        <w:rPr>
          <w:color w:val="231F20"/>
        </w:rPr>
        <w:t>costs</w:t>
      </w:r>
      <w:r w:rsidRPr="006901BB">
        <w:rPr>
          <w:color w:val="231F20"/>
          <w:spacing w:val="29"/>
        </w:rPr>
        <w:t xml:space="preserve"> </w:t>
      </w:r>
      <w:r w:rsidRPr="006901BB">
        <w:rPr>
          <w:color w:val="231F20"/>
        </w:rPr>
        <w:t>will</w:t>
      </w:r>
      <w:r w:rsidRPr="006901BB">
        <w:rPr>
          <w:color w:val="231F20"/>
          <w:spacing w:val="29"/>
        </w:rPr>
        <w:t xml:space="preserve"> </w:t>
      </w:r>
      <w:r w:rsidRPr="006901BB">
        <w:rPr>
          <w:color w:val="231F20"/>
        </w:rPr>
        <w:t>be</w:t>
      </w:r>
      <w:r w:rsidRPr="006901BB">
        <w:rPr>
          <w:color w:val="231F20"/>
          <w:spacing w:val="29"/>
        </w:rPr>
        <w:t xml:space="preserve"> </w:t>
      </w:r>
      <w:r w:rsidRPr="006901BB">
        <w:rPr>
          <w:color w:val="231F20"/>
        </w:rPr>
        <w:t>funded</w:t>
      </w:r>
      <w:r w:rsidRPr="006901BB">
        <w:rPr>
          <w:color w:val="231F20"/>
          <w:spacing w:val="29"/>
        </w:rPr>
        <w:t xml:space="preserve"> </w:t>
      </w:r>
      <w:r w:rsidRPr="006901BB">
        <w:rPr>
          <w:color w:val="231F20"/>
        </w:rPr>
        <w:t>separately</w:t>
      </w:r>
      <w:r w:rsidRPr="006901BB">
        <w:rPr>
          <w:color w:val="231F20"/>
          <w:spacing w:val="29"/>
        </w:rPr>
        <w:t xml:space="preserve"> </w:t>
      </w:r>
      <w:r w:rsidRPr="006901BB">
        <w:rPr>
          <w:color w:val="231F20"/>
        </w:rPr>
        <w:t>to</w:t>
      </w:r>
      <w:r w:rsidRPr="006901BB">
        <w:rPr>
          <w:color w:val="231F20"/>
          <w:spacing w:val="29"/>
        </w:rPr>
        <w:t xml:space="preserve"> </w:t>
      </w:r>
      <w:r w:rsidRPr="006901BB">
        <w:rPr>
          <w:color w:val="231F20"/>
        </w:rPr>
        <w:t>ensure</w:t>
      </w:r>
      <w:r w:rsidRPr="006901BB">
        <w:rPr>
          <w:color w:val="231F20"/>
          <w:spacing w:val="29"/>
        </w:rPr>
        <w:t xml:space="preserve"> </w:t>
      </w:r>
      <w:r w:rsidRPr="006901BB">
        <w:rPr>
          <w:color w:val="231F20"/>
        </w:rPr>
        <w:t>that</w:t>
      </w:r>
      <w:r w:rsidRPr="006901BB">
        <w:rPr>
          <w:color w:val="231F20"/>
          <w:spacing w:val="29"/>
        </w:rPr>
        <w:t xml:space="preserve"> </w:t>
      </w:r>
      <w:r w:rsidRPr="006901BB">
        <w:rPr>
          <w:color w:val="231F20"/>
        </w:rPr>
        <w:t>all</w:t>
      </w:r>
      <w:r w:rsidRPr="006901BB">
        <w:rPr>
          <w:color w:val="231F20"/>
          <w:spacing w:val="29"/>
        </w:rPr>
        <w:t xml:space="preserve"> </w:t>
      </w:r>
      <w:r w:rsidRPr="006901BB">
        <w:rPr>
          <w:color w:val="231F20"/>
        </w:rPr>
        <w:t>staff</w:t>
      </w:r>
      <w:r w:rsidRPr="006901BB">
        <w:rPr>
          <w:color w:val="231F20"/>
          <w:spacing w:val="29"/>
        </w:rPr>
        <w:t xml:space="preserve"> </w:t>
      </w:r>
      <w:r w:rsidRPr="006901BB">
        <w:rPr>
          <w:color w:val="231F20"/>
        </w:rPr>
        <w:t>are</w:t>
      </w:r>
      <w:r w:rsidRPr="006901BB">
        <w:rPr>
          <w:color w:val="231F20"/>
          <w:spacing w:val="29"/>
        </w:rPr>
        <w:t xml:space="preserve"> </w:t>
      </w:r>
      <w:r w:rsidRPr="006901BB">
        <w:rPr>
          <w:color w:val="231F20"/>
        </w:rPr>
        <w:t>able</w:t>
      </w:r>
      <w:r w:rsidRPr="006901BB">
        <w:rPr>
          <w:color w:val="231F20"/>
          <w:spacing w:val="29"/>
        </w:rPr>
        <w:t xml:space="preserve"> </w:t>
      </w:r>
      <w:r w:rsidRPr="006901BB">
        <w:rPr>
          <w:color w:val="231F20"/>
        </w:rPr>
        <w:t>to</w:t>
      </w:r>
      <w:r w:rsidRPr="006901BB">
        <w:rPr>
          <w:color w:val="231F20"/>
          <w:spacing w:val="29"/>
        </w:rPr>
        <w:t xml:space="preserve"> </w:t>
      </w:r>
      <w:r w:rsidRPr="006901BB">
        <w:rPr>
          <w:color w:val="231F20"/>
        </w:rPr>
        <w:t>fulfil</w:t>
      </w:r>
      <w:r w:rsidRPr="006901BB">
        <w:rPr>
          <w:color w:val="231F20"/>
          <w:spacing w:val="29"/>
        </w:rPr>
        <w:t xml:space="preserve"> </w:t>
      </w:r>
      <w:r w:rsidRPr="006901BB">
        <w:rPr>
          <w:color w:val="231F20"/>
        </w:rPr>
        <w:t>their</w:t>
      </w:r>
      <w:r w:rsidRPr="006901BB">
        <w:rPr>
          <w:color w:val="231F20"/>
          <w:spacing w:val="29"/>
        </w:rPr>
        <w:t xml:space="preserve"> </w:t>
      </w:r>
      <w:r w:rsidRPr="006901BB">
        <w:rPr>
          <w:color w:val="231F20"/>
        </w:rPr>
        <w:t>responsibility</w:t>
      </w:r>
      <w:r w:rsidRPr="006901BB">
        <w:rPr>
          <w:color w:val="231F20"/>
          <w:spacing w:val="29"/>
        </w:rPr>
        <w:t xml:space="preserve"> </w:t>
      </w:r>
      <w:r w:rsidRPr="006901BB">
        <w:rPr>
          <w:color w:val="231F20"/>
        </w:rPr>
        <w:t xml:space="preserve">to </w:t>
      </w:r>
      <w:r w:rsidRPr="006901BB">
        <w:rPr>
          <w:color w:val="231F20"/>
          <w:w w:val="110"/>
        </w:rPr>
        <w:t>contribute</w:t>
      </w:r>
      <w:r w:rsidRPr="006901BB">
        <w:rPr>
          <w:color w:val="231F20"/>
          <w:spacing w:val="-10"/>
          <w:w w:val="110"/>
        </w:rPr>
        <w:t xml:space="preserve"> </w:t>
      </w:r>
      <w:r w:rsidRPr="006901BB">
        <w:rPr>
          <w:color w:val="231F20"/>
          <w:w w:val="110"/>
        </w:rPr>
        <w:t>to</w:t>
      </w:r>
      <w:r w:rsidRPr="006901BB">
        <w:rPr>
          <w:color w:val="231F20"/>
          <w:spacing w:val="-10"/>
          <w:w w:val="110"/>
        </w:rPr>
        <w:t xml:space="preserve"> </w:t>
      </w:r>
      <w:r w:rsidRPr="006901BB">
        <w:rPr>
          <w:color w:val="231F20"/>
          <w:w w:val="110"/>
        </w:rPr>
        <w:t>the</w:t>
      </w:r>
      <w:r w:rsidRPr="006901BB">
        <w:rPr>
          <w:color w:val="231F20"/>
          <w:spacing w:val="-10"/>
          <w:w w:val="110"/>
        </w:rPr>
        <w:t xml:space="preserve"> </w:t>
      </w:r>
      <w:r w:rsidRPr="006901BB">
        <w:rPr>
          <w:color w:val="231F20"/>
          <w:w w:val="110"/>
        </w:rPr>
        <w:t>prayer</w:t>
      </w:r>
      <w:r w:rsidRPr="006901BB">
        <w:rPr>
          <w:color w:val="231F20"/>
          <w:spacing w:val="-10"/>
          <w:w w:val="110"/>
        </w:rPr>
        <w:t xml:space="preserve"> </w:t>
      </w:r>
      <w:r w:rsidRPr="006901BB">
        <w:rPr>
          <w:color w:val="231F20"/>
          <w:w w:val="110"/>
        </w:rPr>
        <w:t>and</w:t>
      </w:r>
      <w:r w:rsidRPr="006901BB">
        <w:rPr>
          <w:color w:val="231F20"/>
          <w:spacing w:val="-10"/>
          <w:w w:val="110"/>
        </w:rPr>
        <w:t xml:space="preserve"> </w:t>
      </w:r>
      <w:r w:rsidRPr="006901BB">
        <w:rPr>
          <w:color w:val="231F20"/>
          <w:w w:val="110"/>
        </w:rPr>
        <w:t>liturgical</w:t>
      </w:r>
      <w:r w:rsidRPr="006901BB">
        <w:rPr>
          <w:color w:val="231F20"/>
          <w:spacing w:val="-10"/>
          <w:w w:val="110"/>
        </w:rPr>
        <w:t xml:space="preserve"> </w:t>
      </w:r>
      <w:r w:rsidRPr="006901BB">
        <w:rPr>
          <w:color w:val="231F20"/>
          <w:w w:val="110"/>
        </w:rPr>
        <w:t>life</w:t>
      </w:r>
      <w:r w:rsidRPr="006901BB">
        <w:rPr>
          <w:color w:val="231F20"/>
          <w:spacing w:val="-10"/>
          <w:w w:val="110"/>
        </w:rPr>
        <w:t xml:space="preserve"> </w:t>
      </w:r>
      <w:r w:rsidRPr="006901BB">
        <w:rPr>
          <w:color w:val="231F20"/>
          <w:w w:val="110"/>
        </w:rPr>
        <w:t>of</w:t>
      </w:r>
      <w:r w:rsidRPr="006901BB">
        <w:rPr>
          <w:color w:val="231F20"/>
          <w:spacing w:val="-10"/>
          <w:w w:val="110"/>
        </w:rPr>
        <w:t xml:space="preserve"> </w:t>
      </w:r>
      <w:r w:rsidRPr="006901BB">
        <w:rPr>
          <w:color w:val="231F20"/>
          <w:w w:val="110"/>
        </w:rPr>
        <w:t>the</w:t>
      </w:r>
      <w:r w:rsidRPr="006901BB">
        <w:rPr>
          <w:color w:val="231F20"/>
          <w:spacing w:val="-10"/>
          <w:w w:val="110"/>
        </w:rPr>
        <w:t xml:space="preserve"> </w:t>
      </w:r>
      <w:r w:rsidRPr="006901BB">
        <w:rPr>
          <w:color w:val="231F20"/>
          <w:w w:val="110"/>
        </w:rPr>
        <w:t>school.</w:t>
      </w:r>
    </w:p>
    <w:p w14:paraId="024A02AD" w14:textId="77777777" w:rsidR="006901BB" w:rsidRPr="006901BB" w:rsidRDefault="006901BB" w:rsidP="006901BB">
      <w:pPr>
        <w:pStyle w:val="Heading5"/>
        <w:tabs>
          <w:tab w:val="left" w:pos="1353"/>
        </w:tabs>
        <w:spacing w:before="168"/>
        <w:rPr>
          <w:rFonts w:ascii="Arial" w:hAnsi="Arial" w:cs="Arial"/>
          <w:b/>
          <w:bCs/>
          <w:sz w:val="24"/>
          <w:szCs w:val="24"/>
        </w:rPr>
      </w:pPr>
      <w:r w:rsidRPr="006901BB">
        <w:rPr>
          <w:rFonts w:ascii="Arial" w:hAnsi="Arial" w:cs="Arial"/>
          <w:b/>
          <w:bCs/>
          <w:color w:val="231F20"/>
          <w:w w:val="110"/>
          <w:sz w:val="24"/>
          <w:szCs w:val="24"/>
        </w:rPr>
        <w:t>Training</w:t>
      </w:r>
      <w:r w:rsidRPr="006901BB">
        <w:rPr>
          <w:rFonts w:ascii="Arial" w:hAnsi="Arial" w:cs="Arial"/>
          <w:b/>
          <w:bCs/>
          <w:color w:val="231F20"/>
          <w:spacing w:val="-16"/>
          <w:w w:val="110"/>
          <w:sz w:val="24"/>
          <w:szCs w:val="24"/>
        </w:rPr>
        <w:t xml:space="preserve"> </w:t>
      </w:r>
      <w:r w:rsidRPr="006901BB">
        <w:rPr>
          <w:rFonts w:ascii="Arial" w:hAnsi="Arial" w:cs="Arial"/>
          <w:b/>
          <w:bCs/>
          <w:color w:val="231F20"/>
          <w:w w:val="110"/>
          <w:sz w:val="24"/>
          <w:szCs w:val="24"/>
        </w:rPr>
        <w:t>and</w:t>
      </w:r>
      <w:r w:rsidRPr="006901BB">
        <w:rPr>
          <w:rFonts w:ascii="Arial" w:hAnsi="Arial" w:cs="Arial"/>
          <w:b/>
          <w:bCs/>
          <w:color w:val="231F20"/>
          <w:spacing w:val="-16"/>
          <w:w w:val="110"/>
          <w:sz w:val="24"/>
          <w:szCs w:val="24"/>
        </w:rPr>
        <w:t xml:space="preserve"> </w:t>
      </w:r>
      <w:r w:rsidRPr="006901BB">
        <w:rPr>
          <w:rFonts w:ascii="Arial" w:hAnsi="Arial" w:cs="Arial"/>
          <w:b/>
          <w:bCs/>
          <w:color w:val="231F20"/>
          <w:spacing w:val="-2"/>
          <w:w w:val="110"/>
          <w:sz w:val="24"/>
          <w:szCs w:val="24"/>
        </w:rPr>
        <w:t>formation</w:t>
      </w:r>
    </w:p>
    <w:p w14:paraId="6C554EB5" w14:textId="77777777" w:rsidR="006901BB" w:rsidRPr="006901BB" w:rsidRDefault="006901BB" w:rsidP="006901BB">
      <w:pPr>
        <w:pStyle w:val="BodyText"/>
        <w:spacing w:before="228" w:line="300" w:lineRule="auto"/>
        <w:ind w:left="1354" w:right="321"/>
      </w:pPr>
      <w:r w:rsidRPr="006901BB">
        <w:rPr>
          <w:color w:val="231F20"/>
          <w:w w:val="105"/>
        </w:rPr>
        <w:t xml:space="preserve">All new staff will be supported during induction and beyond, so that they fully understand the responsibility they carry within their individual role for leading </w:t>
      </w:r>
      <w:r w:rsidRPr="006901BB">
        <w:rPr>
          <w:color w:val="231F20"/>
          <w:w w:val="105"/>
        </w:rPr>
        <w:lastRenderedPageBreak/>
        <w:t>prayer and liturgy in the school. Any individual training needs will be identified and addressed through training and</w:t>
      </w:r>
      <w:r w:rsidRPr="006901BB">
        <w:rPr>
          <w:color w:val="231F20"/>
          <w:spacing w:val="80"/>
          <w:w w:val="105"/>
        </w:rPr>
        <w:t xml:space="preserve"> </w:t>
      </w:r>
      <w:r w:rsidRPr="006901BB">
        <w:rPr>
          <w:color w:val="231F20"/>
          <w:w w:val="105"/>
        </w:rPr>
        <w:t>formation. There will also be the opportunity for whole-staff professional development at least once a year, so that all staff understand the importance of prayer and liturgy and</w:t>
      </w:r>
      <w:r w:rsidRPr="006901BB">
        <w:rPr>
          <w:color w:val="231F20"/>
          <w:spacing w:val="40"/>
          <w:w w:val="105"/>
        </w:rPr>
        <w:t xml:space="preserve"> </w:t>
      </w:r>
      <w:r w:rsidRPr="006901BB">
        <w:rPr>
          <w:color w:val="231F20"/>
          <w:w w:val="105"/>
        </w:rPr>
        <w:t>relevant staff are well supported to lead as required.</w:t>
      </w:r>
    </w:p>
    <w:p w14:paraId="1FB967E0" w14:textId="77777777" w:rsidR="006901BB" w:rsidRPr="006901BB" w:rsidRDefault="006901BB" w:rsidP="006901BB">
      <w:pPr>
        <w:pStyle w:val="Heading5"/>
        <w:tabs>
          <w:tab w:val="left" w:pos="1354"/>
        </w:tabs>
        <w:spacing w:before="168"/>
        <w:rPr>
          <w:rFonts w:ascii="Arial" w:hAnsi="Arial" w:cs="Arial"/>
          <w:b/>
          <w:bCs/>
          <w:sz w:val="24"/>
          <w:szCs w:val="24"/>
        </w:rPr>
      </w:pPr>
      <w:r w:rsidRPr="006901BB">
        <w:rPr>
          <w:rFonts w:ascii="Arial" w:hAnsi="Arial" w:cs="Arial"/>
          <w:b/>
          <w:bCs/>
          <w:color w:val="231F20"/>
          <w:w w:val="110"/>
          <w:sz w:val="24"/>
          <w:szCs w:val="24"/>
        </w:rPr>
        <w:t>Monitoring</w:t>
      </w:r>
      <w:r w:rsidRPr="006901BB">
        <w:rPr>
          <w:rFonts w:ascii="Arial" w:hAnsi="Arial" w:cs="Arial"/>
          <w:b/>
          <w:bCs/>
          <w:color w:val="231F20"/>
          <w:spacing w:val="-13"/>
          <w:w w:val="110"/>
          <w:sz w:val="24"/>
          <w:szCs w:val="24"/>
        </w:rPr>
        <w:t xml:space="preserve"> </w:t>
      </w:r>
      <w:r w:rsidRPr="006901BB">
        <w:rPr>
          <w:rFonts w:ascii="Arial" w:hAnsi="Arial" w:cs="Arial"/>
          <w:b/>
          <w:bCs/>
          <w:color w:val="231F20"/>
          <w:w w:val="110"/>
          <w:sz w:val="24"/>
          <w:szCs w:val="24"/>
        </w:rPr>
        <w:t>and</w:t>
      </w:r>
      <w:r w:rsidRPr="006901BB">
        <w:rPr>
          <w:rFonts w:ascii="Arial" w:hAnsi="Arial" w:cs="Arial"/>
          <w:b/>
          <w:bCs/>
          <w:color w:val="231F20"/>
          <w:spacing w:val="-13"/>
          <w:w w:val="110"/>
          <w:sz w:val="24"/>
          <w:szCs w:val="24"/>
        </w:rPr>
        <w:t xml:space="preserve"> </w:t>
      </w:r>
      <w:r w:rsidRPr="006901BB">
        <w:rPr>
          <w:rFonts w:ascii="Arial" w:hAnsi="Arial" w:cs="Arial"/>
          <w:b/>
          <w:bCs/>
          <w:color w:val="231F20"/>
          <w:spacing w:val="-2"/>
          <w:w w:val="110"/>
          <w:sz w:val="24"/>
          <w:szCs w:val="24"/>
        </w:rPr>
        <w:t>evaluation</w:t>
      </w:r>
    </w:p>
    <w:p w14:paraId="26D2B8FE" w14:textId="77777777" w:rsidR="006901BB" w:rsidRPr="006901BB" w:rsidRDefault="006901BB" w:rsidP="006901BB">
      <w:pPr>
        <w:pStyle w:val="BodyText"/>
        <w:spacing w:before="228" w:line="300" w:lineRule="auto"/>
        <w:ind w:left="1354"/>
      </w:pPr>
      <w:r w:rsidRPr="006901BB">
        <w:rPr>
          <w:color w:val="231F20"/>
          <w:w w:val="110"/>
        </w:rPr>
        <w:t>Monitoring</w:t>
      </w:r>
      <w:r w:rsidRPr="006901BB">
        <w:rPr>
          <w:color w:val="231F20"/>
          <w:spacing w:val="-15"/>
          <w:w w:val="110"/>
        </w:rPr>
        <w:t xml:space="preserve"> </w:t>
      </w:r>
      <w:r w:rsidRPr="006901BB">
        <w:rPr>
          <w:color w:val="231F20"/>
          <w:w w:val="110"/>
        </w:rPr>
        <w:t>and</w:t>
      </w:r>
      <w:r w:rsidRPr="006901BB">
        <w:rPr>
          <w:color w:val="231F20"/>
          <w:spacing w:val="-15"/>
          <w:w w:val="110"/>
        </w:rPr>
        <w:t xml:space="preserve"> </w:t>
      </w:r>
      <w:r w:rsidRPr="006901BB">
        <w:rPr>
          <w:color w:val="231F20"/>
          <w:w w:val="110"/>
        </w:rPr>
        <w:t>evaluation</w:t>
      </w:r>
      <w:r w:rsidRPr="006901BB">
        <w:rPr>
          <w:color w:val="231F20"/>
          <w:spacing w:val="-15"/>
          <w:w w:val="110"/>
        </w:rPr>
        <w:t xml:space="preserve"> </w:t>
      </w:r>
      <w:r w:rsidRPr="006901BB">
        <w:rPr>
          <w:color w:val="231F20"/>
          <w:w w:val="110"/>
        </w:rPr>
        <w:t>of</w:t>
      </w:r>
      <w:r w:rsidRPr="006901BB">
        <w:rPr>
          <w:color w:val="231F20"/>
          <w:spacing w:val="-15"/>
          <w:w w:val="110"/>
        </w:rPr>
        <w:t xml:space="preserve"> </w:t>
      </w:r>
      <w:r w:rsidRPr="006901BB">
        <w:rPr>
          <w:color w:val="231F20"/>
          <w:w w:val="110"/>
        </w:rPr>
        <w:t>the</w:t>
      </w:r>
      <w:r w:rsidRPr="006901BB">
        <w:rPr>
          <w:color w:val="231F20"/>
          <w:spacing w:val="-15"/>
          <w:w w:val="110"/>
        </w:rPr>
        <w:t xml:space="preserve"> </w:t>
      </w:r>
      <w:r w:rsidRPr="006901BB">
        <w:rPr>
          <w:color w:val="231F20"/>
          <w:w w:val="110"/>
        </w:rPr>
        <w:t>quality</w:t>
      </w:r>
      <w:r w:rsidRPr="006901BB">
        <w:rPr>
          <w:color w:val="231F20"/>
          <w:spacing w:val="-15"/>
          <w:w w:val="110"/>
        </w:rPr>
        <w:t xml:space="preserve"> </w:t>
      </w:r>
      <w:r w:rsidRPr="006901BB">
        <w:rPr>
          <w:color w:val="231F20"/>
          <w:w w:val="110"/>
        </w:rPr>
        <w:t>and</w:t>
      </w:r>
      <w:r w:rsidRPr="006901BB">
        <w:rPr>
          <w:color w:val="231F20"/>
          <w:spacing w:val="-15"/>
          <w:w w:val="110"/>
        </w:rPr>
        <w:t xml:space="preserve"> </w:t>
      </w:r>
      <w:r w:rsidRPr="006901BB">
        <w:rPr>
          <w:color w:val="231F20"/>
          <w:w w:val="110"/>
        </w:rPr>
        <w:t>impact</w:t>
      </w:r>
      <w:r w:rsidRPr="006901BB">
        <w:rPr>
          <w:color w:val="231F20"/>
          <w:spacing w:val="-15"/>
          <w:w w:val="110"/>
        </w:rPr>
        <w:t xml:space="preserve"> </w:t>
      </w:r>
      <w:r w:rsidRPr="006901BB">
        <w:rPr>
          <w:color w:val="231F20"/>
          <w:w w:val="110"/>
        </w:rPr>
        <w:t>of</w:t>
      </w:r>
      <w:r w:rsidRPr="006901BB">
        <w:rPr>
          <w:color w:val="231F20"/>
          <w:spacing w:val="-15"/>
          <w:w w:val="110"/>
        </w:rPr>
        <w:t xml:space="preserve"> </w:t>
      </w:r>
      <w:r w:rsidRPr="006901BB">
        <w:rPr>
          <w:color w:val="231F20"/>
          <w:w w:val="110"/>
        </w:rPr>
        <w:t>prayer</w:t>
      </w:r>
      <w:r w:rsidRPr="006901BB">
        <w:rPr>
          <w:color w:val="231F20"/>
          <w:spacing w:val="-15"/>
          <w:w w:val="110"/>
        </w:rPr>
        <w:t xml:space="preserve"> </w:t>
      </w:r>
      <w:r w:rsidRPr="006901BB">
        <w:rPr>
          <w:color w:val="231F20"/>
          <w:w w:val="110"/>
        </w:rPr>
        <w:t>and</w:t>
      </w:r>
      <w:r w:rsidRPr="006901BB">
        <w:rPr>
          <w:color w:val="231F20"/>
          <w:spacing w:val="-15"/>
          <w:w w:val="110"/>
        </w:rPr>
        <w:t xml:space="preserve"> </w:t>
      </w:r>
      <w:r w:rsidRPr="006901BB">
        <w:rPr>
          <w:color w:val="231F20"/>
          <w:w w:val="110"/>
        </w:rPr>
        <w:t>liturgy</w:t>
      </w:r>
      <w:r w:rsidRPr="006901BB">
        <w:rPr>
          <w:color w:val="231F20"/>
          <w:spacing w:val="-15"/>
          <w:w w:val="110"/>
        </w:rPr>
        <w:t xml:space="preserve"> </w:t>
      </w:r>
      <w:r w:rsidRPr="006901BB">
        <w:rPr>
          <w:color w:val="231F20"/>
          <w:w w:val="110"/>
        </w:rPr>
        <w:t>will</w:t>
      </w:r>
      <w:r w:rsidRPr="006901BB">
        <w:rPr>
          <w:color w:val="231F20"/>
          <w:spacing w:val="-15"/>
          <w:w w:val="110"/>
        </w:rPr>
        <w:t xml:space="preserve"> </w:t>
      </w:r>
      <w:r w:rsidRPr="006901BB">
        <w:rPr>
          <w:color w:val="231F20"/>
          <w:w w:val="110"/>
        </w:rPr>
        <w:t>take</w:t>
      </w:r>
      <w:r w:rsidRPr="006901BB">
        <w:rPr>
          <w:color w:val="231F20"/>
          <w:spacing w:val="-15"/>
          <w:w w:val="110"/>
        </w:rPr>
        <w:t xml:space="preserve"> </w:t>
      </w:r>
      <w:r w:rsidRPr="006901BB">
        <w:rPr>
          <w:color w:val="231F20"/>
          <w:w w:val="110"/>
        </w:rPr>
        <w:t xml:space="preserve">place </w:t>
      </w:r>
      <w:r w:rsidRPr="006901BB">
        <w:rPr>
          <w:color w:val="231F20"/>
          <w:spacing w:val="-2"/>
          <w:w w:val="110"/>
        </w:rPr>
        <w:t>regularly,</w:t>
      </w:r>
      <w:r w:rsidRPr="006901BB">
        <w:rPr>
          <w:color w:val="231F20"/>
          <w:spacing w:val="-9"/>
          <w:w w:val="110"/>
        </w:rPr>
        <w:t xml:space="preserve"> </w:t>
      </w:r>
      <w:r w:rsidRPr="006901BB">
        <w:rPr>
          <w:color w:val="231F20"/>
          <w:spacing w:val="-2"/>
          <w:w w:val="110"/>
        </w:rPr>
        <w:t>and</w:t>
      </w:r>
      <w:r w:rsidRPr="006901BB">
        <w:rPr>
          <w:color w:val="231F20"/>
          <w:spacing w:val="-9"/>
          <w:w w:val="110"/>
        </w:rPr>
        <w:t xml:space="preserve"> </w:t>
      </w:r>
      <w:r w:rsidRPr="006901BB">
        <w:rPr>
          <w:color w:val="231F20"/>
          <w:spacing w:val="-2"/>
          <w:w w:val="110"/>
        </w:rPr>
        <w:t>at</w:t>
      </w:r>
      <w:r w:rsidRPr="006901BB">
        <w:rPr>
          <w:color w:val="231F20"/>
          <w:spacing w:val="-9"/>
          <w:w w:val="110"/>
        </w:rPr>
        <w:t xml:space="preserve"> </w:t>
      </w:r>
      <w:r w:rsidRPr="006901BB">
        <w:rPr>
          <w:color w:val="231F20"/>
          <w:spacing w:val="-2"/>
          <w:w w:val="110"/>
        </w:rPr>
        <w:t>least</w:t>
      </w:r>
      <w:r w:rsidRPr="006901BB">
        <w:rPr>
          <w:color w:val="231F20"/>
          <w:spacing w:val="-9"/>
          <w:w w:val="110"/>
        </w:rPr>
        <w:t xml:space="preserve"> </w:t>
      </w:r>
      <w:r w:rsidRPr="006901BB">
        <w:rPr>
          <w:color w:val="231F20"/>
          <w:spacing w:val="-2"/>
          <w:w w:val="110"/>
        </w:rPr>
        <w:t>annually,</w:t>
      </w:r>
      <w:r w:rsidRPr="006901BB">
        <w:rPr>
          <w:color w:val="231F20"/>
          <w:spacing w:val="-9"/>
          <w:w w:val="110"/>
        </w:rPr>
        <w:t xml:space="preserve"> </w:t>
      </w:r>
      <w:r w:rsidRPr="006901BB">
        <w:rPr>
          <w:color w:val="231F20"/>
          <w:spacing w:val="-2"/>
          <w:w w:val="110"/>
        </w:rPr>
        <w:t>and</w:t>
      </w:r>
      <w:r w:rsidRPr="006901BB">
        <w:rPr>
          <w:color w:val="231F20"/>
          <w:spacing w:val="-9"/>
          <w:w w:val="110"/>
        </w:rPr>
        <w:t xml:space="preserve"> </w:t>
      </w:r>
      <w:r w:rsidRPr="006901BB">
        <w:rPr>
          <w:color w:val="231F20"/>
          <w:spacing w:val="-2"/>
          <w:w w:val="110"/>
        </w:rPr>
        <w:t>involve</w:t>
      </w:r>
      <w:r w:rsidRPr="006901BB">
        <w:rPr>
          <w:color w:val="231F20"/>
          <w:spacing w:val="-9"/>
          <w:w w:val="110"/>
        </w:rPr>
        <w:t xml:space="preserve"> </w:t>
      </w:r>
      <w:r w:rsidRPr="006901BB">
        <w:rPr>
          <w:color w:val="231F20"/>
          <w:spacing w:val="-2"/>
          <w:w w:val="110"/>
        </w:rPr>
        <w:t>all</w:t>
      </w:r>
      <w:r w:rsidRPr="006901BB">
        <w:rPr>
          <w:color w:val="231F20"/>
          <w:spacing w:val="-9"/>
          <w:w w:val="110"/>
        </w:rPr>
        <w:t xml:space="preserve"> </w:t>
      </w:r>
      <w:r w:rsidRPr="006901BB">
        <w:rPr>
          <w:color w:val="231F20"/>
          <w:spacing w:val="-2"/>
          <w:w w:val="110"/>
        </w:rPr>
        <w:t>key</w:t>
      </w:r>
      <w:r w:rsidRPr="006901BB">
        <w:rPr>
          <w:color w:val="231F20"/>
          <w:spacing w:val="-9"/>
          <w:w w:val="110"/>
        </w:rPr>
        <w:t xml:space="preserve"> </w:t>
      </w:r>
      <w:r w:rsidRPr="006901BB">
        <w:rPr>
          <w:color w:val="231F20"/>
          <w:spacing w:val="-2"/>
          <w:w w:val="110"/>
        </w:rPr>
        <w:t>stakeholders:</w:t>
      </w:r>
      <w:r w:rsidRPr="006901BB">
        <w:rPr>
          <w:color w:val="231F20"/>
          <w:spacing w:val="-9"/>
          <w:w w:val="110"/>
        </w:rPr>
        <w:t xml:space="preserve"> </w:t>
      </w:r>
      <w:r w:rsidRPr="006901BB">
        <w:rPr>
          <w:color w:val="231F20"/>
          <w:spacing w:val="-2"/>
          <w:w w:val="110"/>
        </w:rPr>
        <w:t>pupils,</w:t>
      </w:r>
      <w:r w:rsidRPr="006901BB">
        <w:rPr>
          <w:color w:val="231F20"/>
          <w:spacing w:val="-9"/>
          <w:w w:val="110"/>
        </w:rPr>
        <w:t xml:space="preserve"> </w:t>
      </w:r>
      <w:r w:rsidRPr="006901BB">
        <w:rPr>
          <w:color w:val="231F20"/>
          <w:spacing w:val="-2"/>
          <w:w w:val="110"/>
        </w:rPr>
        <w:t>parents,</w:t>
      </w:r>
      <w:r w:rsidRPr="006901BB">
        <w:rPr>
          <w:color w:val="231F20"/>
          <w:spacing w:val="-9"/>
          <w:w w:val="110"/>
        </w:rPr>
        <w:t xml:space="preserve"> </w:t>
      </w:r>
      <w:r w:rsidRPr="006901BB">
        <w:rPr>
          <w:color w:val="231F20"/>
          <w:spacing w:val="-2"/>
          <w:w w:val="110"/>
        </w:rPr>
        <w:t xml:space="preserve">staff, </w:t>
      </w:r>
      <w:r w:rsidRPr="006901BB">
        <w:rPr>
          <w:color w:val="231F20"/>
          <w:w w:val="110"/>
        </w:rPr>
        <w:t>clergy,</w:t>
      </w:r>
      <w:r w:rsidRPr="006901BB">
        <w:rPr>
          <w:color w:val="231F20"/>
          <w:spacing w:val="-13"/>
          <w:w w:val="110"/>
        </w:rPr>
        <w:t xml:space="preserve"> </w:t>
      </w:r>
      <w:r w:rsidRPr="006901BB">
        <w:rPr>
          <w:color w:val="231F20"/>
          <w:w w:val="110"/>
        </w:rPr>
        <w:t>and</w:t>
      </w:r>
      <w:r w:rsidRPr="006901BB">
        <w:rPr>
          <w:color w:val="231F20"/>
          <w:spacing w:val="-13"/>
          <w:w w:val="110"/>
        </w:rPr>
        <w:t xml:space="preserve"> </w:t>
      </w:r>
      <w:r w:rsidRPr="006901BB">
        <w:rPr>
          <w:color w:val="231F20"/>
          <w:w w:val="110"/>
        </w:rPr>
        <w:t>governors.</w:t>
      </w:r>
      <w:r w:rsidRPr="006901BB">
        <w:rPr>
          <w:color w:val="231F20"/>
          <w:spacing w:val="-13"/>
          <w:w w:val="110"/>
        </w:rPr>
        <w:t xml:space="preserve"> </w:t>
      </w:r>
      <w:r w:rsidRPr="006901BB">
        <w:rPr>
          <w:color w:val="231F20"/>
          <w:w w:val="110"/>
        </w:rPr>
        <w:t>Areas</w:t>
      </w:r>
      <w:r w:rsidRPr="006901BB">
        <w:rPr>
          <w:color w:val="231F20"/>
          <w:spacing w:val="-13"/>
          <w:w w:val="110"/>
        </w:rPr>
        <w:t xml:space="preserve"> </w:t>
      </w:r>
      <w:r w:rsidRPr="006901BB">
        <w:rPr>
          <w:color w:val="231F20"/>
          <w:w w:val="110"/>
        </w:rPr>
        <w:t>for</w:t>
      </w:r>
      <w:r w:rsidRPr="006901BB">
        <w:rPr>
          <w:color w:val="231F20"/>
          <w:spacing w:val="-13"/>
          <w:w w:val="110"/>
        </w:rPr>
        <w:t xml:space="preserve"> </w:t>
      </w:r>
      <w:r w:rsidRPr="006901BB">
        <w:rPr>
          <w:color w:val="231F20"/>
          <w:w w:val="110"/>
        </w:rPr>
        <w:t>development</w:t>
      </w:r>
      <w:r w:rsidRPr="006901BB">
        <w:rPr>
          <w:color w:val="231F20"/>
          <w:spacing w:val="-13"/>
          <w:w w:val="110"/>
        </w:rPr>
        <w:t xml:space="preserve"> </w:t>
      </w:r>
      <w:r w:rsidRPr="006901BB">
        <w:rPr>
          <w:color w:val="231F20"/>
          <w:w w:val="110"/>
        </w:rPr>
        <w:t>will</w:t>
      </w:r>
      <w:r w:rsidRPr="006901BB">
        <w:rPr>
          <w:color w:val="231F20"/>
          <w:spacing w:val="-13"/>
          <w:w w:val="110"/>
        </w:rPr>
        <w:t xml:space="preserve"> </w:t>
      </w:r>
      <w:r w:rsidRPr="006901BB">
        <w:rPr>
          <w:color w:val="231F20"/>
          <w:w w:val="110"/>
        </w:rPr>
        <w:t>be</w:t>
      </w:r>
      <w:r w:rsidRPr="006901BB">
        <w:rPr>
          <w:color w:val="231F20"/>
          <w:spacing w:val="-13"/>
          <w:w w:val="110"/>
        </w:rPr>
        <w:t xml:space="preserve"> </w:t>
      </w:r>
      <w:r w:rsidRPr="006901BB">
        <w:rPr>
          <w:color w:val="231F20"/>
          <w:w w:val="110"/>
        </w:rPr>
        <w:t>identified</w:t>
      </w:r>
      <w:r w:rsidRPr="006901BB">
        <w:rPr>
          <w:color w:val="231F20"/>
          <w:spacing w:val="-13"/>
          <w:w w:val="110"/>
        </w:rPr>
        <w:t xml:space="preserve"> </w:t>
      </w:r>
      <w:r w:rsidRPr="006901BB">
        <w:rPr>
          <w:color w:val="231F20"/>
          <w:w w:val="110"/>
        </w:rPr>
        <w:t>and</w:t>
      </w:r>
      <w:r w:rsidRPr="006901BB">
        <w:rPr>
          <w:color w:val="231F20"/>
          <w:spacing w:val="-13"/>
          <w:w w:val="110"/>
        </w:rPr>
        <w:t xml:space="preserve"> </w:t>
      </w:r>
      <w:r w:rsidRPr="006901BB">
        <w:rPr>
          <w:color w:val="231F20"/>
          <w:w w:val="110"/>
        </w:rPr>
        <w:t>issues</w:t>
      </w:r>
      <w:r w:rsidRPr="006901BB">
        <w:rPr>
          <w:color w:val="231F20"/>
          <w:spacing w:val="-13"/>
          <w:w w:val="110"/>
        </w:rPr>
        <w:t xml:space="preserve"> </w:t>
      </w:r>
      <w:r w:rsidRPr="006901BB">
        <w:rPr>
          <w:color w:val="231F20"/>
          <w:w w:val="110"/>
        </w:rPr>
        <w:t>raised</w:t>
      </w:r>
      <w:r w:rsidRPr="006901BB">
        <w:rPr>
          <w:color w:val="231F20"/>
          <w:spacing w:val="-13"/>
          <w:w w:val="110"/>
        </w:rPr>
        <w:t xml:space="preserve"> </w:t>
      </w:r>
      <w:r w:rsidRPr="006901BB">
        <w:rPr>
          <w:color w:val="231F20"/>
          <w:w w:val="110"/>
        </w:rPr>
        <w:t>will</w:t>
      </w:r>
      <w:r w:rsidRPr="006901BB">
        <w:rPr>
          <w:color w:val="231F20"/>
          <w:spacing w:val="-13"/>
          <w:w w:val="110"/>
        </w:rPr>
        <w:t xml:space="preserve"> </w:t>
      </w:r>
      <w:r w:rsidRPr="006901BB">
        <w:rPr>
          <w:color w:val="231F20"/>
          <w:w w:val="110"/>
        </w:rPr>
        <w:t>be actioned and evidenced as appropriate.</w:t>
      </w:r>
    </w:p>
    <w:p w14:paraId="7D0FC016" w14:textId="77777777" w:rsidR="006901BB" w:rsidRPr="006901BB" w:rsidRDefault="006901BB" w:rsidP="006901BB">
      <w:pPr>
        <w:pStyle w:val="Heading1"/>
        <w:spacing w:before="234"/>
        <w:ind w:left="3960"/>
        <w:rPr>
          <w:color w:val="auto"/>
          <w:sz w:val="24"/>
          <w:szCs w:val="24"/>
        </w:rPr>
      </w:pPr>
    </w:p>
    <w:p w14:paraId="766746CA" w14:textId="77777777" w:rsidR="006901BB" w:rsidRPr="006901BB" w:rsidRDefault="006901BB" w:rsidP="006901BB">
      <w:pPr>
        <w:pStyle w:val="ListParagraph"/>
        <w:widowControl w:val="0"/>
        <w:numPr>
          <w:ilvl w:val="2"/>
          <w:numId w:val="6"/>
        </w:numPr>
        <w:tabs>
          <w:tab w:val="left" w:pos="1148"/>
        </w:tabs>
        <w:autoSpaceDE w:val="0"/>
        <w:autoSpaceDN w:val="0"/>
        <w:spacing w:before="28" w:after="0" w:line="300" w:lineRule="auto"/>
        <w:ind w:left="1148" w:right="850"/>
        <w:contextualSpacing w:val="0"/>
        <w:rPr>
          <w:rFonts w:cs="Arial"/>
          <w:sz w:val="24"/>
        </w:rPr>
      </w:pPr>
    </w:p>
    <w:p w14:paraId="190716BE" w14:textId="77777777" w:rsidR="006901BB" w:rsidRPr="006901BB" w:rsidRDefault="006901BB" w:rsidP="006901BB">
      <w:pPr>
        <w:spacing w:line="300" w:lineRule="auto"/>
        <w:rPr>
          <w:rFonts w:cs="Arial"/>
          <w:sz w:val="24"/>
        </w:rPr>
        <w:sectPr w:rsidR="006901BB" w:rsidRPr="006901BB" w:rsidSect="006901BB">
          <w:pgSz w:w="11900" w:h="16840"/>
          <w:pgMar w:top="1340" w:right="740" w:bottom="600" w:left="740" w:header="781" w:footer="400" w:gutter="0"/>
          <w:cols w:space="720"/>
        </w:sectPr>
      </w:pPr>
    </w:p>
    <w:p w14:paraId="4640356A" w14:textId="4184CD9B" w:rsidR="00E61833" w:rsidRPr="006901BB" w:rsidRDefault="00E61833" w:rsidP="006901BB">
      <w:pPr>
        <w:pStyle w:val="ListParagraph"/>
        <w:widowControl w:val="0"/>
        <w:numPr>
          <w:ilvl w:val="3"/>
          <w:numId w:val="6"/>
        </w:numPr>
        <w:tabs>
          <w:tab w:val="left" w:pos="1714"/>
        </w:tabs>
        <w:autoSpaceDE w:val="0"/>
        <w:autoSpaceDN w:val="0"/>
        <w:spacing w:before="91" w:after="0" w:line="300" w:lineRule="auto"/>
        <w:ind w:left="1714" w:right="226"/>
        <w:contextualSpacing w:val="0"/>
        <w:rPr>
          <w:rFonts w:cs="Arial"/>
          <w:sz w:val="24"/>
        </w:rPr>
      </w:pPr>
    </w:p>
    <w:sectPr w:rsidR="00E61833" w:rsidRPr="006901BB" w:rsidSect="006901BB">
      <w:pgSz w:w="12240" w:h="15840"/>
      <w:pgMar w:top="560" w:right="1020" w:bottom="900" w:left="1020" w:header="0" w:footer="70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0A63"/>
    <w:multiLevelType w:val="hybridMultilevel"/>
    <w:tmpl w:val="63FAEA1A"/>
    <w:lvl w:ilvl="0" w:tplc="7CD8CED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7E3641CE">
      <w:numFmt w:val="bullet"/>
      <w:lvlText w:val="•"/>
      <w:lvlJc w:val="left"/>
      <w:pPr>
        <w:ind w:left="1834" w:hanging="360"/>
      </w:pPr>
      <w:rPr>
        <w:rFonts w:hint="default"/>
        <w:lang w:val="en-US" w:eastAsia="en-US" w:bidi="ar-SA"/>
      </w:rPr>
    </w:lvl>
    <w:lvl w:ilvl="2" w:tplc="DC0A031C">
      <w:numFmt w:val="bullet"/>
      <w:lvlText w:val="•"/>
      <w:lvlJc w:val="left"/>
      <w:pPr>
        <w:ind w:left="2849" w:hanging="360"/>
      </w:pPr>
      <w:rPr>
        <w:rFonts w:hint="default"/>
        <w:lang w:val="en-US" w:eastAsia="en-US" w:bidi="ar-SA"/>
      </w:rPr>
    </w:lvl>
    <w:lvl w:ilvl="3" w:tplc="C4F8F34A">
      <w:numFmt w:val="bullet"/>
      <w:lvlText w:val="•"/>
      <w:lvlJc w:val="left"/>
      <w:pPr>
        <w:ind w:left="3863" w:hanging="360"/>
      </w:pPr>
      <w:rPr>
        <w:rFonts w:hint="default"/>
        <w:lang w:val="en-US" w:eastAsia="en-US" w:bidi="ar-SA"/>
      </w:rPr>
    </w:lvl>
    <w:lvl w:ilvl="4" w:tplc="FD08CD18">
      <w:numFmt w:val="bullet"/>
      <w:lvlText w:val="•"/>
      <w:lvlJc w:val="left"/>
      <w:pPr>
        <w:ind w:left="4878" w:hanging="360"/>
      </w:pPr>
      <w:rPr>
        <w:rFonts w:hint="default"/>
        <w:lang w:val="en-US" w:eastAsia="en-US" w:bidi="ar-SA"/>
      </w:rPr>
    </w:lvl>
    <w:lvl w:ilvl="5" w:tplc="A6ACB7C2">
      <w:numFmt w:val="bullet"/>
      <w:lvlText w:val="•"/>
      <w:lvlJc w:val="left"/>
      <w:pPr>
        <w:ind w:left="5893" w:hanging="360"/>
      </w:pPr>
      <w:rPr>
        <w:rFonts w:hint="default"/>
        <w:lang w:val="en-US" w:eastAsia="en-US" w:bidi="ar-SA"/>
      </w:rPr>
    </w:lvl>
    <w:lvl w:ilvl="6" w:tplc="2AFA0A06">
      <w:numFmt w:val="bullet"/>
      <w:lvlText w:val="•"/>
      <w:lvlJc w:val="left"/>
      <w:pPr>
        <w:ind w:left="6907" w:hanging="360"/>
      </w:pPr>
      <w:rPr>
        <w:rFonts w:hint="default"/>
        <w:lang w:val="en-US" w:eastAsia="en-US" w:bidi="ar-SA"/>
      </w:rPr>
    </w:lvl>
    <w:lvl w:ilvl="7" w:tplc="F45E79D2">
      <w:numFmt w:val="bullet"/>
      <w:lvlText w:val="•"/>
      <w:lvlJc w:val="left"/>
      <w:pPr>
        <w:ind w:left="7922" w:hanging="360"/>
      </w:pPr>
      <w:rPr>
        <w:rFonts w:hint="default"/>
        <w:lang w:val="en-US" w:eastAsia="en-US" w:bidi="ar-SA"/>
      </w:rPr>
    </w:lvl>
    <w:lvl w:ilvl="8" w:tplc="12D26C92">
      <w:numFmt w:val="bullet"/>
      <w:lvlText w:val="•"/>
      <w:lvlJc w:val="left"/>
      <w:pPr>
        <w:ind w:left="8937" w:hanging="360"/>
      </w:pPr>
      <w:rPr>
        <w:rFonts w:hint="default"/>
        <w:lang w:val="en-US" w:eastAsia="en-US" w:bidi="ar-SA"/>
      </w:rPr>
    </w:lvl>
  </w:abstractNum>
  <w:abstractNum w:abstractNumId="1" w15:restartNumberingAfterBreak="0">
    <w:nsid w:val="218F24EA"/>
    <w:multiLevelType w:val="hybridMultilevel"/>
    <w:tmpl w:val="AD82C8D4"/>
    <w:lvl w:ilvl="0" w:tplc="19F40056">
      <w:numFmt w:val="bullet"/>
      <w:lvlText w:val=""/>
      <w:lvlJc w:val="left"/>
      <w:pPr>
        <w:ind w:left="820" w:hanging="360"/>
      </w:pPr>
      <w:rPr>
        <w:rFonts w:ascii="Symbol" w:eastAsia="Symbol" w:hAnsi="Symbol" w:cs="Symbol" w:hint="default"/>
        <w:spacing w:val="0"/>
        <w:w w:val="100"/>
        <w:lang w:val="en-US" w:eastAsia="en-US" w:bidi="ar-SA"/>
      </w:rPr>
    </w:lvl>
    <w:lvl w:ilvl="1" w:tplc="56B4B41A">
      <w:numFmt w:val="bullet"/>
      <w:lvlText w:val="•"/>
      <w:lvlJc w:val="left"/>
      <w:pPr>
        <w:ind w:left="1834" w:hanging="360"/>
      </w:pPr>
      <w:rPr>
        <w:rFonts w:hint="default"/>
        <w:lang w:val="en-US" w:eastAsia="en-US" w:bidi="ar-SA"/>
      </w:rPr>
    </w:lvl>
    <w:lvl w:ilvl="2" w:tplc="C70E0E64">
      <w:numFmt w:val="bullet"/>
      <w:lvlText w:val="•"/>
      <w:lvlJc w:val="left"/>
      <w:pPr>
        <w:ind w:left="2849" w:hanging="360"/>
      </w:pPr>
      <w:rPr>
        <w:rFonts w:hint="default"/>
        <w:lang w:val="en-US" w:eastAsia="en-US" w:bidi="ar-SA"/>
      </w:rPr>
    </w:lvl>
    <w:lvl w:ilvl="3" w:tplc="75967612">
      <w:numFmt w:val="bullet"/>
      <w:lvlText w:val="•"/>
      <w:lvlJc w:val="left"/>
      <w:pPr>
        <w:ind w:left="3863" w:hanging="360"/>
      </w:pPr>
      <w:rPr>
        <w:rFonts w:hint="default"/>
        <w:lang w:val="en-US" w:eastAsia="en-US" w:bidi="ar-SA"/>
      </w:rPr>
    </w:lvl>
    <w:lvl w:ilvl="4" w:tplc="2246436E">
      <w:numFmt w:val="bullet"/>
      <w:lvlText w:val="•"/>
      <w:lvlJc w:val="left"/>
      <w:pPr>
        <w:ind w:left="4878" w:hanging="360"/>
      </w:pPr>
      <w:rPr>
        <w:rFonts w:hint="default"/>
        <w:lang w:val="en-US" w:eastAsia="en-US" w:bidi="ar-SA"/>
      </w:rPr>
    </w:lvl>
    <w:lvl w:ilvl="5" w:tplc="22185B4C">
      <w:numFmt w:val="bullet"/>
      <w:lvlText w:val="•"/>
      <w:lvlJc w:val="left"/>
      <w:pPr>
        <w:ind w:left="5893" w:hanging="360"/>
      </w:pPr>
      <w:rPr>
        <w:rFonts w:hint="default"/>
        <w:lang w:val="en-US" w:eastAsia="en-US" w:bidi="ar-SA"/>
      </w:rPr>
    </w:lvl>
    <w:lvl w:ilvl="6" w:tplc="09A0B0D4">
      <w:numFmt w:val="bullet"/>
      <w:lvlText w:val="•"/>
      <w:lvlJc w:val="left"/>
      <w:pPr>
        <w:ind w:left="6907" w:hanging="360"/>
      </w:pPr>
      <w:rPr>
        <w:rFonts w:hint="default"/>
        <w:lang w:val="en-US" w:eastAsia="en-US" w:bidi="ar-SA"/>
      </w:rPr>
    </w:lvl>
    <w:lvl w:ilvl="7" w:tplc="3216042C">
      <w:numFmt w:val="bullet"/>
      <w:lvlText w:val="•"/>
      <w:lvlJc w:val="left"/>
      <w:pPr>
        <w:ind w:left="7922" w:hanging="360"/>
      </w:pPr>
      <w:rPr>
        <w:rFonts w:hint="default"/>
        <w:lang w:val="en-US" w:eastAsia="en-US" w:bidi="ar-SA"/>
      </w:rPr>
    </w:lvl>
    <w:lvl w:ilvl="8" w:tplc="47120A4A">
      <w:numFmt w:val="bullet"/>
      <w:lvlText w:val="•"/>
      <w:lvlJc w:val="left"/>
      <w:pPr>
        <w:ind w:left="8937" w:hanging="360"/>
      </w:pPr>
      <w:rPr>
        <w:rFonts w:hint="default"/>
        <w:lang w:val="en-US" w:eastAsia="en-US" w:bidi="ar-SA"/>
      </w:rPr>
    </w:lvl>
  </w:abstractNum>
  <w:abstractNum w:abstractNumId="2" w15:restartNumberingAfterBreak="0">
    <w:nsid w:val="42296BB2"/>
    <w:multiLevelType w:val="hybridMultilevel"/>
    <w:tmpl w:val="2A742DFC"/>
    <w:lvl w:ilvl="0" w:tplc="EF506A72">
      <w:numFmt w:val="bullet"/>
      <w:lvlText w:val=""/>
      <w:lvlJc w:val="left"/>
      <w:pPr>
        <w:ind w:left="682" w:hanging="284"/>
      </w:pPr>
      <w:rPr>
        <w:rFonts w:ascii="Symbol" w:eastAsia="Symbol" w:hAnsi="Symbol" w:cs="Symbol" w:hint="default"/>
        <w:b w:val="0"/>
        <w:bCs w:val="0"/>
        <w:i w:val="0"/>
        <w:iCs w:val="0"/>
        <w:spacing w:val="0"/>
        <w:w w:val="100"/>
        <w:sz w:val="23"/>
        <w:szCs w:val="23"/>
        <w:lang w:val="en-US" w:eastAsia="en-US" w:bidi="ar-SA"/>
      </w:rPr>
    </w:lvl>
    <w:lvl w:ilvl="1" w:tplc="2E5CE060">
      <w:numFmt w:val="bullet"/>
      <w:lvlText w:val="•"/>
      <w:lvlJc w:val="left"/>
      <w:pPr>
        <w:ind w:left="1632" w:hanging="284"/>
      </w:pPr>
      <w:rPr>
        <w:rFonts w:hint="default"/>
        <w:lang w:val="en-US" w:eastAsia="en-US" w:bidi="ar-SA"/>
      </w:rPr>
    </w:lvl>
    <w:lvl w:ilvl="2" w:tplc="7C3A28F2">
      <w:numFmt w:val="bullet"/>
      <w:lvlText w:val="•"/>
      <w:lvlJc w:val="left"/>
      <w:pPr>
        <w:ind w:left="2584" w:hanging="284"/>
      </w:pPr>
      <w:rPr>
        <w:rFonts w:hint="default"/>
        <w:lang w:val="en-US" w:eastAsia="en-US" w:bidi="ar-SA"/>
      </w:rPr>
    </w:lvl>
    <w:lvl w:ilvl="3" w:tplc="498607AA">
      <w:numFmt w:val="bullet"/>
      <w:lvlText w:val="•"/>
      <w:lvlJc w:val="left"/>
      <w:pPr>
        <w:ind w:left="3536" w:hanging="284"/>
      </w:pPr>
      <w:rPr>
        <w:rFonts w:hint="default"/>
        <w:lang w:val="en-US" w:eastAsia="en-US" w:bidi="ar-SA"/>
      </w:rPr>
    </w:lvl>
    <w:lvl w:ilvl="4" w:tplc="70388D08">
      <w:numFmt w:val="bullet"/>
      <w:lvlText w:val="•"/>
      <w:lvlJc w:val="left"/>
      <w:pPr>
        <w:ind w:left="4488" w:hanging="284"/>
      </w:pPr>
      <w:rPr>
        <w:rFonts w:hint="default"/>
        <w:lang w:val="en-US" w:eastAsia="en-US" w:bidi="ar-SA"/>
      </w:rPr>
    </w:lvl>
    <w:lvl w:ilvl="5" w:tplc="D716EAA0">
      <w:numFmt w:val="bullet"/>
      <w:lvlText w:val="•"/>
      <w:lvlJc w:val="left"/>
      <w:pPr>
        <w:ind w:left="5440" w:hanging="284"/>
      </w:pPr>
      <w:rPr>
        <w:rFonts w:hint="default"/>
        <w:lang w:val="en-US" w:eastAsia="en-US" w:bidi="ar-SA"/>
      </w:rPr>
    </w:lvl>
    <w:lvl w:ilvl="6" w:tplc="985EFA38">
      <w:numFmt w:val="bullet"/>
      <w:lvlText w:val="•"/>
      <w:lvlJc w:val="left"/>
      <w:pPr>
        <w:ind w:left="6392" w:hanging="284"/>
      </w:pPr>
      <w:rPr>
        <w:rFonts w:hint="default"/>
        <w:lang w:val="en-US" w:eastAsia="en-US" w:bidi="ar-SA"/>
      </w:rPr>
    </w:lvl>
    <w:lvl w:ilvl="7" w:tplc="F644103C">
      <w:numFmt w:val="bullet"/>
      <w:lvlText w:val="•"/>
      <w:lvlJc w:val="left"/>
      <w:pPr>
        <w:ind w:left="7344" w:hanging="284"/>
      </w:pPr>
      <w:rPr>
        <w:rFonts w:hint="default"/>
        <w:lang w:val="en-US" w:eastAsia="en-US" w:bidi="ar-SA"/>
      </w:rPr>
    </w:lvl>
    <w:lvl w:ilvl="8" w:tplc="17B6E53A">
      <w:numFmt w:val="bullet"/>
      <w:lvlText w:val="•"/>
      <w:lvlJc w:val="left"/>
      <w:pPr>
        <w:ind w:left="8296" w:hanging="284"/>
      </w:pPr>
      <w:rPr>
        <w:rFonts w:hint="default"/>
        <w:lang w:val="en-US" w:eastAsia="en-US" w:bidi="ar-SA"/>
      </w:rPr>
    </w:lvl>
  </w:abstractNum>
  <w:abstractNum w:abstractNumId="3" w15:restartNumberingAfterBreak="0">
    <w:nsid w:val="45627397"/>
    <w:multiLevelType w:val="hybridMultilevel"/>
    <w:tmpl w:val="8982CCB4"/>
    <w:lvl w:ilvl="0" w:tplc="9D58C89E">
      <w:start w:val="1"/>
      <w:numFmt w:val="decimal"/>
      <w:lvlText w:val="%1."/>
      <w:lvlJc w:val="left"/>
      <w:pPr>
        <w:ind w:left="1354" w:hanging="360"/>
        <w:jc w:val="right"/>
      </w:pPr>
      <w:rPr>
        <w:rFonts w:ascii="Trebuchet MS" w:eastAsia="Trebuchet MS" w:hAnsi="Trebuchet MS" w:cs="Trebuchet MS" w:hint="default"/>
        <w:b w:val="0"/>
        <w:bCs w:val="0"/>
        <w:i w:val="0"/>
        <w:iCs w:val="0"/>
        <w:color w:val="231F20"/>
        <w:spacing w:val="-1"/>
        <w:w w:val="53"/>
        <w:sz w:val="20"/>
        <w:szCs w:val="20"/>
        <w:lang w:val="en-US" w:eastAsia="en-US" w:bidi="ar-SA"/>
      </w:rPr>
    </w:lvl>
    <w:lvl w:ilvl="1" w:tplc="D5F24108">
      <w:start w:val="1"/>
      <w:numFmt w:val="lowerLetter"/>
      <w:lvlText w:val="(%2)"/>
      <w:lvlJc w:val="left"/>
      <w:pPr>
        <w:ind w:left="1161" w:hanging="374"/>
        <w:jc w:val="left"/>
      </w:pPr>
      <w:rPr>
        <w:rFonts w:ascii="Trebuchet MS" w:eastAsia="Trebuchet MS" w:hAnsi="Trebuchet MS" w:cs="Trebuchet MS" w:hint="default"/>
        <w:b/>
        <w:bCs/>
        <w:i w:val="0"/>
        <w:iCs w:val="0"/>
        <w:color w:val="231F20"/>
        <w:spacing w:val="-1"/>
        <w:w w:val="130"/>
        <w:sz w:val="20"/>
        <w:szCs w:val="20"/>
        <w:lang w:val="en-US" w:eastAsia="en-US" w:bidi="ar-SA"/>
      </w:rPr>
    </w:lvl>
    <w:lvl w:ilvl="2" w:tplc="3A72A188">
      <w:numFmt w:val="bullet"/>
      <w:lvlText w:val="•"/>
      <w:lvlJc w:val="left"/>
      <w:pPr>
        <w:ind w:left="2366" w:hanging="374"/>
      </w:pPr>
      <w:rPr>
        <w:rFonts w:hint="default"/>
        <w:lang w:val="en-US" w:eastAsia="en-US" w:bidi="ar-SA"/>
      </w:rPr>
    </w:lvl>
    <w:lvl w:ilvl="3" w:tplc="70BC441A">
      <w:numFmt w:val="bullet"/>
      <w:lvlText w:val="•"/>
      <w:lvlJc w:val="left"/>
      <w:pPr>
        <w:ind w:left="3373" w:hanging="374"/>
      </w:pPr>
      <w:rPr>
        <w:rFonts w:hint="default"/>
        <w:lang w:val="en-US" w:eastAsia="en-US" w:bidi="ar-SA"/>
      </w:rPr>
    </w:lvl>
    <w:lvl w:ilvl="4" w:tplc="124A0D02">
      <w:numFmt w:val="bullet"/>
      <w:lvlText w:val="•"/>
      <w:lvlJc w:val="left"/>
      <w:pPr>
        <w:ind w:left="4380" w:hanging="374"/>
      </w:pPr>
      <w:rPr>
        <w:rFonts w:hint="default"/>
        <w:lang w:val="en-US" w:eastAsia="en-US" w:bidi="ar-SA"/>
      </w:rPr>
    </w:lvl>
    <w:lvl w:ilvl="5" w:tplc="7306424C">
      <w:numFmt w:val="bullet"/>
      <w:lvlText w:val="•"/>
      <w:lvlJc w:val="left"/>
      <w:pPr>
        <w:ind w:left="5386" w:hanging="374"/>
      </w:pPr>
      <w:rPr>
        <w:rFonts w:hint="default"/>
        <w:lang w:val="en-US" w:eastAsia="en-US" w:bidi="ar-SA"/>
      </w:rPr>
    </w:lvl>
    <w:lvl w:ilvl="6" w:tplc="BF522BE8">
      <w:numFmt w:val="bullet"/>
      <w:lvlText w:val="•"/>
      <w:lvlJc w:val="left"/>
      <w:pPr>
        <w:ind w:left="6393" w:hanging="374"/>
      </w:pPr>
      <w:rPr>
        <w:rFonts w:hint="default"/>
        <w:lang w:val="en-US" w:eastAsia="en-US" w:bidi="ar-SA"/>
      </w:rPr>
    </w:lvl>
    <w:lvl w:ilvl="7" w:tplc="BD028E58">
      <w:numFmt w:val="bullet"/>
      <w:lvlText w:val="•"/>
      <w:lvlJc w:val="left"/>
      <w:pPr>
        <w:ind w:left="7400" w:hanging="374"/>
      </w:pPr>
      <w:rPr>
        <w:rFonts w:hint="default"/>
        <w:lang w:val="en-US" w:eastAsia="en-US" w:bidi="ar-SA"/>
      </w:rPr>
    </w:lvl>
    <w:lvl w:ilvl="8" w:tplc="2AB6157E">
      <w:numFmt w:val="bullet"/>
      <w:lvlText w:val="•"/>
      <w:lvlJc w:val="left"/>
      <w:pPr>
        <w:ind w:left="8406" w:hanging="374"/>
      </w:pPr>
      <w:rPr>
        <w:rFonts w:hint="default"/>
        <w:lang w:val="en-US" w:eastAsia="en-US" w:bidi="ar-SA"/>
      </w:rPr>
    </w:lvl>
  </w:abstractNum>
  <w:abstractNum w:abstractNumId="4" w15:restartNumberingAfterBreak="0">
    <w:nsid w:val="4F3E3C11"/>
    <w:multiLevelType w:val="multilevel"/>
    <w:tmpl w:val="37B8EB8C"/>
    <w:lvl w:ilvl="0">
      <w:start w:val="1"/>
      <w:numFmt w:val="decimal"/>
      <w:lvlText w:val="%1."/>
      <w:lvlJc w:val="left"/>
      <w:pPr>
        <w:ind w:left="1084" w:hanging="411"/>
        <w:jc w:val="right"/>
      </w:pPr>
      <w:rPr>
        <w:rFonts w:ascii="Arial" w:eastAsia="Arial" w:hAnsi="Arial" w:cs="Arial" w:hint="default"/>
        <w:b/>
        <w:bCs/>
        <w:i w:val="0"/>
        <w:iCs w:val="0"/>
        <w:color w:val="AE2527"/>
        <w:spacing w:val="-3"/>
        <w:w w:val="78"/>
        <w:sz w:val="48"/>
        <w:szCs w:val="48"/>
        <w:lang w:val="en-US" w:eastAsia="en-US" w:bidi="ar-SA"/>
      </w:rPr>
    </w:lvl>
    <w:lvl w:ilvl="1">
      <w:start w:val="1"/>
      <w:numFmt w:val="decimal"/>
      <w:lvlText w:val="%1.%2."/>
      <w:lvlJc w:val="left"/>
      <w:pPr>
        <w:ind w:left="1095" w:hanging="421"/>
        <w:jc w:val="left"/>
      </w:pPr>
      <w:rPr>
        <w:rFonts w:ascii="Arial" w:eastAsia="Arial" w:hAnsi="Arial" w:cs="Arial" w:hint="default"/>
        <w:b/>
        <w:bCs/>
        <w:i w:val="0"/>
        <w:iCs w:val="0"/>
        <w:color w:val="AE2527"/>
        <w:spacing w:val="-2"/>
        <w:w w:val="78"/>
        <w:sz w:val="28"/>
        <w:szCs w:val="28"/>
        <w:lang w:val="en-US" w:eastAsia="en-US" w:bidi="ar-SA"/>
      </w:rPr>
    </w:lvl>
    <w:lvl w:ilvl="2">
      <w:numFmt w:val="bullet"/>
      <w:lvlText w:val="•"/>
      <w:lvlJc w:val="left"/>
      <w:pPr>
        <w:ind w:left="1354" w:hanging="360"/>
      </w:pPr>
      <w:rPr>
        <w:rFonts w:ascii="Trebuchet MS" w:eastAsia="Trebuchet MS" w:hAnsi="Trebuchet MS" w:cs="Trebuchet MS" w:hint="default"/>
        <w:b w:val="0"/>
        <w:bCs w:val="0"/>
        <w:i w:val="0"/>
        <w:iCs w:val="0"/>
        <w:color w:val="231F20"/>
        <w:spacing w:val="0"/>
        <w:w w:val="69"/>
        <w:sz w:val="20"/>
        <w:szCs w:val="20"/>
        <w:lang w:val="en-US" w:eastAsia="en-US" w:bidi="ar-SA"/>
      </w:rPr>
    </w:lvl>
    <w:lvl w:ilvl="3">
      <w:numFmt w:val="bullet"/>
      <w:lvlText w:val="•"/>
      <w:lvlJc w:val="left"/>
      <w:pPr>
        <w:ind w:left="1354" w:hanging="360"/>
      </w:pPr>
      <w:rPr>
        <w:rFonts w:ascii="Trebuchet MS" w:eastAsia="Trebuchet MS" w:hAnsi="Trebuchet MS" w:cs="Trebuchet MS" w:hint="default"/>
        <w:b w:val="0"/>
        <w:bCs w:val="0"/>
        <w:i w:val="0"/>
        <w:iCs w:val="0"/>
        <w:color w:val="231F20"/>
        <w:spacing w:val="0"/>
        <w:w w:val="69"/>
        <w:sz w:val="20"/>
        <w:szCs w:val="20"/>
        <w:lang w:val="en-US" w:eastAsia="en-US" w:bidi="ar-SA"/>
      </w:rPr>
    </w:lvl>
    <w:lvl w:ilvl="4">
      <w:numFmt w:val="bullet"/>
      <w:lvlText w:val="•"/>
      <w:lvlJc w:val="left"/>
      <w:pPr>
        <w:ind w:left="1080" w:hanging="360"/>
      </w:pPr>
      <w:rPr>
        <w:rFonts w:hint="default"/>
        <w:lang w:val="en-US" w:eastAsia="en-US" w:bidi="ar-SA"/>
      </w:rPr>
    </w:lvl>
    <w:lvl w:ilvl="5">
      <w:numFmt w:val="bullet"/>
      <w:lvlText w:val="•"/>
      <w:lvlJc w:val="left"/>
      <w:pPr>
        <w:ind w:left="1100" w:hanging="360"/>
      </w:pPr>
      <w:rPr>
        <w:rFonts w:hint="default"/>
        <w:lang w:val="en-US" w:eastAsia="en-US" w:bidi="ar-SA"/>
      </w:rPr>
    </w:lvl>
    <w:lvl w:ilvl="6">
      <w:numFmt w:val="bullet"/>
      <w:lvlText w:val="•"/>
      <w:lvlJc w:val="left"/>
      <w:pPr>
        <w:ind w:left="1140" w:hanging="360"/>
      </w:pPr>
      <w:rPr>
        <w:rFonts w:hint="default"/>
        <w:lang w:val="en-US" w:eastAsia="en-US" w:bidi="ar-SA"/>
      </w:rPr>
    </w:lvl>
    <w:lvl w:ilvl="7">
      <w:numFmt w:val="bullet"/>
      <w:lvlText w:val="•"/>
      <w:lvlJc w:val="left"/>
      <w:pPr>
        <w:ind w:left="1160" w:hanging="360"/>
      </w:pPr>
      <w:rPr>
        <w:rFonts w:hint="default"/>
        <w:lang w:val="en-US" w:eastAsia="en-US" w:bidi="ar-SA"/>
      </w:rPr>
    </w:lvl>
    <w:lvl w:ilvl="8">
      <w:numFmt w:val="bullet"/>
      <w:lvlText w:val="•"/>
      <w:lvlJc w:val="left"/>
      <w:pPr>
        <w:ind w:left="1180" w:hanging="360"/>
      </w:pPr>
      <w:rPr>
        <w:rFonts w:hint="default"/>
        <w:lang w:val="en-US" w:eastAsia="en-US" w:bidi="ar-SA"/>
      </w:rPr>
    </w:lvl>
  </w:abstractNum>
  <w:abstractNum w:abstractNumId="5" w15:restartNumberingAfterBreak="0">
    <w:nsid w:val="52874564"/>
    <w:multiLevelType w:val="hybridMultilevel"/>
    <w:tmpl w:val="A6FA3414"/>
    <w:lvl w:ilvl="0" w:tplc="2BFE06E8">
      <w:start w:val="1"/>
      <w:numFmt w:val="decimal"/>
      <w:lvlText w:val="%1."/>
      <w:lvlJc w:val="left"/>
      <w:pPr>
        <w:ind w:left="819" w:hanging="360"/>
        <w:jc w:val="left"/>
      </w:pPr>
      <w:rPr>
        <w:rFonts w:ascii="Arial" w:eastAsia="Arial" w:hAnsi="Arial" w:cs="Arial" w:hint="default"/>
        <w:b w:val="0"/>
        <w:bCs w:val="0"/>
        <w:i w:val="0"/>
        <w:iCs w:val="0"/>
        <w:spacing w:val="0"/>
        <w:w w:val="100"/>
        <w:sz w:val="24"/>
        <w:szCs w:val="24"/>
        <w:lang w:val="en-US" w:eastAsia="en-US" w:bidi="ar-SA"/>
      </w:rPr>
    </w:lvl>
    <w:lvl w:ilvl="1" w:tplc="687E0BE4">
      <w:numFmt w:val="bullet"/>
      <w:lvlText w:val="•"/>
      <w:lvlJc w:val="left"/>
      <w:pPr>
        <w:ind w:left="1834" w:hanging="360"/>
      </w:pPr>
      <w:rPr>
        <w:rFonts w:hint="default"/>
        <w:lang w:val="en-US" w:eastAsia="en-US" w:bidi="ar-SA"/>
      </w:rPr>
    </w:lvl>
    <w:lvl w:ilvl="2" w:tplc="8E586A3C">
      <w:numFmt w:val="bullet"/>
      <w:lvlText w:val="•"/>
      <w:lvlJc w:val="left"/>
      <w:pPr>
        <w:ind w:left="2849" w:hanging="360"/>
      </w:pPr>
      <w:rPr>
        <w:rFonts w:hint="default"/>
        <w:lang w:val="en-US" w:eastAsia="en-US" w:bidi="ar-SA"/>
      </w:rPr>
    </w:lvl>
    <w:lvl w:ilvl="3" w:tplc="1584F1AA">
      <w:numFmt w:val="bullet"/>
      <w:lvlText w:val="•"/>
      <w:lvlJc w:val="left"/>
      <w:pPr>
        <w:ind w:left="3863" w:hanging="360"/>
      </w:pPr>
      <w:rPr>
        <w:rFonts w:hint="default"/>
        <w:lang w:val="en-US" w:eastAsia="en-US" w:bidi="ar-SA"/>
      </w:rPr>
    </w:lvl>
    <w:lvl w:ilvl="4" w:tplc="A06A9E2A">
      <w:numFmt w:val="bullet"/>
      <w:lvlText w:val="•"/>
      <w:lvlJc w:val="left"/>
      <w:pPr>
        <w:ind w:left="4878" w:hanging="360"/>
      </w:pPr>
      <w:rPr>
        <w:rFonts w:hint="default"/>
        <w:lang w:val="en-US" w:eastAsia="en-US" w:bidi="ar-SA"/>
      </w:rPr>
    </w:lvl>
    <w:lvl w:ilvl="5" w:tplc="1E9EE8B0">
      <w:numFmt w:val="bullet"/>
      <w:lvlText w:val="•"/>
      <w:lvlJc w:val="left"/>
      <w:pPr>
        <w:ind w:left="5893" w:hanging="360"/>
      </w:pPr>
      <w:rPr>
        <w:rFonts w:hint="default"/>
        <w:lang w:val="en-US" w:eastAsia="en-US" w:bidi="ar-SA"/>
      </w:rPr>
    </w:lvl>
    <w:lvl w:ilvl="6" w:tplc="69C2D108">
      <w:numFmt w:val="bullet"/>
      <w:lvlText w:val="•"/>
      <w:lvlJc w:val="left"/>
      <w:pPr>
        <w:ind w:left="6907" w:hanging="360"/>
      </w:pPr>
      <w:rPr>
        <w:rFonts w:hint="default"/>
        <w:lang w:val="en-US" w:eastAsia="en-US" w:bidi="ar-SA"/>
      </w:rPr>
    </w:lvl>
    <w:lvl w:ilvl="7" w:tplc="B9CE929E">
      <w:numFmt w:val="bullet"/>
      <w:lvlText w:val="•"/>
      <w:lvlJc w:val="left"/>
      <w:pPr>
        <w:ind w:left="7922" w:hanging="360"/>
      </w:pPr>
      <w:rPr>
        <w:rFonts w:hint="default"/>
        <w:lang w:val="en-US" w:eastAsia="en-US" w:bidi="ar-SA"/>
      </w:rPr>
    </w:lvl>
    <w:lvl w:ilvl="8" w:tplc="4C862372">
      <w:numFmt w:val="bullet"/>
      <w:lvlText w:val="•"/>
      <w:lvlJc w:val="left"/>
      <w:pPr>
        <w:ind w:left="8937" w:hanging="360"/>
      </w:pPr>
      <w:rPr>
        <w:rFonts w:hint="default"/>
        <w:lang w:val="en-US" w:eastAsia="en-US" w:bidi="ar-SA"/>
      </w:rPr>
    </w:lvl>
  </w:abstractNum>
  <w:abstractNum w:abstractNumId="6" w15:restartNumberingAfterBreak="0">
    <w:nsid w:val="75A164FE"/>
    <w:multiLevelType w:val="singleLevel"/>
    <w:tmpl w:val="08090001"/>
    <w:lvl w:ilvl="0">
      <w:start w:val="1"/>
      <w:numFmt w:val="bullet"/>
      <w:lvlText w:val=""/>
      <w:lvlJc w:val="left"/>
      <w:pPr>
        <w:ind w:left="720" w:hanging="360"/>
      </w:pPr>
      <w:rPr>
        <w:rFonts w:ascii="Symbol" w:hAnsi="Symbol" w:hint="default"/>
      </w:rPr>
    </w:lvl>
  </w:abstractNum>
  <w:num w:numId="1">
    <w:abstractNumId w:val="1"/>
  </w:num>
  <w:num w:numId="2">
    <w:abstractNumId w:val="5"/>
  </w:num>
  <w:num w:numId="3">
    <w:abstractNumId w:val="0"/>
  </w:num>
  <w:num w:numId="4">
    <w:abstractNumId w:val="2"/>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F9"/>
    <w:rsid w:val="00040005"/>
    <w:rsid w:val="00331AE5"/>
    <w:rsid w:val="004D7D63"/>
    <w:rsid w:val="006901BB"/>
    <w:rsid w:val="00891764"/>
    <w:rsid w:val="00BC3167"/>
    <w:rsid w:val="00C42826"/>
    <w:rsid w:val="00D618FD"/>
    <w:rsid w:val="00E61833"/>
    <w:rsid w:val="00EF75CF"/>
    <w:rsid w:val="00F4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0E6E"/>
  <w15:chartTrackingRefBased/>
  <w15:docId w15:val="{16F98B66-CBBF-484F-918D-F5BF707D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9F9"/>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E61833"/>
    <w:pPr>
      <w:spacing w:before="120"/>
      <w:outlineLvl w:val="0"/>
    </w:pPr>
    <w:rPr>
      <w:rFonts w:eastAsia="Calibri" w:cs="Arial"/>
      <w:b/>
      <w:color w:val="FF1F64"/>
      <w:sz w:val="28"/>
      <w:szCs w:val="36"/>
      <w:lang w:val="en-GB"/>
    </w:rPr>
  </w:style>
  <w:style w:type="paragraph" w:styleId="Heading2">
    <w:name w:val="heading 2"/>
    <w:basedOn w:val="Normal"/>
    <w:next w:val="Normal"/>
    <w:link w:val="Heading2Char"/>
    <w:uiPriority w:val="9"/>
    <w:semiHidden/>
    <w:unhideWhenUsed/>
    <w:qFormat/>
    <w:rsid w:val="000400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1bodycopy10pt"/>
    <w:link w:val="Heading3Char"/>
    <w:uiPriority w:val="9"/>
    <w:qFormat/>
    <w:rsid w:val="00EF75CF"/>
    <w:pPr>
      <w:keepNext/>
      <w:keepLines/>
      <w:spacing w:before="120" w:line="259" w:lineRule="auto"/>
      <w:outlineLvl w:val="2"/>
    </w:pPr>
    <w:rPr>
      <w:rFonts w:eastAsia="MS Gothic" w:cs="Arial"/>
      <w:b/>
      <w:bCs/>
      <w:color w:val="7F7F7F"/>
      <w:sz w:val="24"/>
      <w:szCs w:val="32"/>
    </w:rPr>
  </w:style>
  <w:style w:type="paragraph" w:styleId="Heading5">
    <w:name w:val="heading 5"/>
    <w:basedOn w:val="Normal"/>
    <w:next w:val="Normal"/>
    <w:link w:val="Heading5Char"/>
    <w:uiPriority w:val="9"/>
    <w:semiHidden/>
    <w:unhideWhenUsed/>
    <w:qFormat/>
    <w:rsid w:val="006901BB"/>
    <w:pPr>
      <w:keepNext/>
      <w:keepLines/>
      <w:widowControl w:val="0"/>
      <w:autoSpaceDE w:val="0"/>
      <w:autoSpaceDN w:val="0"/>
      <w:spacing w:before="40" w:after="0"/>
      <w:outlineLvl w:val="4"/>
    </w:pPr>
    <w:rPr>
      <w:rFonts w:asciiTheme="majorHAnsi" w:eastAsiaTheme="majorEastAsia" w:hAnsiTheme="majorHAnsi" w:cstheme="majorBidi"/>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F469F9"/>
  </w:style>
  <w:style w:type="character" w:customStyle="1" w:styleId="1bodycopy10ptChar">
    <w:name w:val="1 body copy 10pt Char"/>
    <w:link w:val="1bodycopy10pt"/>
    <w:rsid w:val="00F469F9"/>
    <w:rPr>
      <w:rFonts w:ascii="Arial" w:eastAsia="MS Mincho" w:hAnsi="Arial" w:cs="Times New Roman"/>
      <w:sz w:val="20"/>
      <w:szCs w:val="24"/>
      <w:lang w:val="en-US"/>
    </w:rPr>
  </w:style>
  <w:style w:type="paragraph" w:customStyle="1" w:styleId="3Policytitle">
    <w:name w:val="3 Policy title"/>
    <w:basedOn w:val="Normal"/>
    <w:qFormat/>
    <w:rsid w:val="00F469F9"/>
    <w:rPr>
      <w:b/>
      <w:sz w:val="72"/>
    </w:rPr>
  </w:style>
  <w:style w:type="character" w:customStyle="1" w:styleId="Heading1Char">
    <w:name w:val="Heading 1 Char"/>
    <w:basedOn w:val="DefaultParagraphFont"/>
    <w:link w:val="Heading1"/>
    <w:uiPriority w:val="8"/>
    <w:rsid w:val="00E61833"/>
    <w:rPr>
      <w:rFonts w:ascii="Arial" w:eastAsia="Calibri" w:hAnsi="Arial" w:cs="Arial"/>
      <w:b/>
      <w:color w:val="FF1F64"/>
      <w:sz w:val="28"/>
      <w:szCs w:val="36"/>
    </w:rPr>
  </w:style>
  <w:style w:type="paragraph" w:styleId="ListParagraph">
    <w:name w:val="List Paragraph"/>
    <w:basedOn w:val="Normal"/>
    <w:uiPriority w:val="1"/>
    <w:qFormat/>
    <w:rsid w:val="00E61833"/>
    <w:pPr>
      <w:ind w:left="720"/>
      <w:contextualSpacing/>
    </w:pPr>
  </w:style>
  <w:style w:type="paragraph" w:styleId="BodyText">
    <w:name w:val="Body Text"/>
    <w:basedOn w:val="Normal"/>
    <w:link w:val="BodyTextChar"/>
    <w:uiPriority w:val="1"/>
    <w:qFormat/>
    <w:rsid w:val="00E61833"/>
    <w:pPr>
      <w:widowControl w:val="0"/>
      <w:autoSpaceDE w:val="0"/>
      <w:autoSpaceDN w:val="0"/>
      <w:spacing w:after="0"/>
    </w:pPr>
    <w:rPr>
      <w:rFonts w:eastAsia="Arial" w:cs="Arial"/>
      <w:sz w:val="24"/>
    </w:rPr>
  </w:style>
  <w:style w:type="character" w:customStyle="1" w:styleId="BodyTextChar">
    <w:name w:val="Body Text Char"/>
    <w:basedOn w:val="DefaultParagraphFont"/>
    <w:link w:val="BodyText"/>
    <w:uiPriority w:val="1"/>
    <w:rsid w:val="00E61833"/>
    <w:rPr>
      <w:rFonts w:ascii="Arial" w:eastAsia="Arial" w:hAnsi="Arial" w:cs="Arial"/>
      <w:sz w:val="24"/>
      <w:szCs w:val="24"/>
      <w:lang w:val="en-US"/>
    </w:rPr>
  </w:style>
  <w:style w:type="paragraph" w:customStyle="1" w:styleId="TableParagraph">
    <w:name w:val="Table Paragraph"/>
    <w:basedOn w:val="Normal"/>
    <w:uiPriority w:val="1"/>
    <w:qFormat/>
    <w:rsid w:val="00E61833"/>
    <w:pPr>
      <w:widowControl w:val="0"/>
      <w:autoSpaceDE w:val="0"/>
      <w:autoSpaceDN w:val="0"/>
      <w:spacing w:after="0"/>
      <w:jc w:val="center"/>
    </w:pPr>
    <w:rPr>
      <w:rFonts w:eastAsia="Arial" w:cs="Arial"/>
      <w:sz w:val="22"/>
      <w:szCs w:val="22"/>
    </w:rPr>
  </w:style>
  <w:style w:type="character" w:customStyle="1" w:styleId="Heading3Char">
    <w:name w:val="Heading 3 Char"/>
    <w:basedOn w:val="DefaultParagraphFont"/>
    <w:link w:val="Heading3"/>
    <w:uiPriority w:val="9"/>
    <w:rsid w:val="00EF75CF"/>
    <w:rPr>
      <w:rFonts w:ascii="Arial" w:eastAsia="MS Gothic" w:hAnsi="Arial" w:cs="Arial"/>
      <w:b/>
      <w:bCs/>
      <w:color w:val="7F7F7F"/>
      <w:sz w:val="24"/>
      <w:szCs w:val="32"/>
      <w:lang w:val="en-US"/>
    </w:rPr>
  </w:style>
  <w:style w:type="paragraph" w:customStyle="1" w:styleId="6Abstract">
    <w:name w:val="6 Abstract"/>
    <w:qFormat/>
    <w:rsid w:val="00EF75CF"/>
    <w:pPr>
      <w:spacing w:after="240"/>
    </w:pPr>
    <w:rPr>
      <w:rFonts w:ascii="Arial" w:eastAsia="MS Mincho" w:hAnsi="Arial" w:cs="Times New Roman"/>
      <w:sz w:val="28"/>
      <w:szCs w:val="28"/>
      <w:lang w:val="en-US"/>
    </w:rPr>
  </w:style>
  <w:style w:type="character" w:customStyle="1" w:styleId="Heading2Char">
    <w:name w:val="Heading 2 Char"/>
    <w:basedOn w:val="DefaultParagraphFont"/>
    <w:link w:val="Heading2"/>
    <w:uiPriority w:val="9"/>
    <w:semiHidden/>
    <w:rsid w:val="00040005"/>
    <w:rPr>
      <w:rFonts w:asciiTheme="majorHAnsi" w:eastAsiaTheme="majorEastAsia" w:hAnsiTheme="majorHAnsi" w:cstheme="majorBidi"/>
      <w:color w:val="2F5496" w:themeColor="accent1" w:themeShade="BF"/>
      <w:sz w:val="26"/>
      <w:szCs w:val="26"/>
      <w:lang w:val="en-US"/>
    </w:rPr>
  </w:style>
  <w:style w:type="character" w:customStyle="1" w:styleId="Heading5Char">
    <w:name w:val="Heading 5 Char"/>
    <w:basedOn w:val="DefaultParagraphFont"/>
    <w:link w:val="Heading5"/>
    <w:uiPriority w:val="9"/>
    <w:semiHidden/>
    <w:rsid w:val="006901BB"/>
    <w:rPr>
      <w:rFonts w:asciiTheme="majorHAnsi" w:eastAsiaTheme="majorEastAsia" w:hAnsiTheme="majorHAnsi" w:cstheme="majorBidi"/>
      <w:color w:val="2F5496" w:themeColor="accent1" w:themeShade="BF"/>
      <w:lang w:val="en-US"/>
    </w:rPr>
  </w:style>
  <w:style w:type="paragraph" w:styleId="FootnoteText">
    <w:name w:val="footnote text"/>
    <w:basedOn w:val="Normal"/>
    <w:link w:val="FootnoteTextChar"/>
    <w:semiHidden/>
    <w:unhideWhenUsed/>
    <w:rsid w:val="006901BB"/>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6901B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3</cp:revision>
  <dcterms:created xsi:type="dcterms:W3CDTF">2024-09-18T08:43:00Z</dcterms:created>
  <dcterms:modified xsi:type="dcterms:W3CDTF">2024-09-18T08:47:00Z</dcterms:modified>
</cp:coreProperties>
</file>