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2F9" w:rsidRPr="003A4500" w:rsidRDefault="009B1426" w:rsidP="00E712F9">
      <w:pPr>
        <w:ind w:left="380"/>
        <w:jc w:val="center"/>
        <w:rPr>
          <w:rFonts w:ascii="SassoonCRInfant" w:eastAsia="Calibri" w:hAnsi="SassoonCRInfant" w:cs="Calibri"/>
          <w:b/>
          <w:bCs/>
          <w:sz w:val="32"/>
          <w:szCs w:val="36"/>
          <w:u w:val="single"/>
        </w:rPr>
      </w:pPr>
      <w:r>
        <w:rPr>
          <w:rFonts w:ascii="SassoonCRInfant" w:eastAsia="Calibri" w:hAnsi="SassoonCRInfant" w:cs="Calibri"/>
          <w:b/>
          <w:bCs/>
          <w:noProof/>
          <w:sz w:val="32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7357C10" wp14:editId="09E55D43">
            <wp:simplePos x="0" y="0"/>
            <wp:positionH relativeFrom="column">
              <wp:posOffset>-91440</wp:posOffset>
            </wp:positionH>
            <wp:positionV relativeFrom="paragraph">
              <wp:posOffset>0</wp:posOffset>
            </wp:positionV>
            <wp:extent cx="906780" cy="86614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8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12F9" w:rsidRPr="003A4500">
        <w:rPr>
          <w:rFonts w:ascii="SassoonCRInfant" w:eastAsia="Calibri" w:hAnsi="SassoonCRInfant" w:cs="Calibri"/>
          <w:b/>
          <w:bCs/>
          <w:sz w:val="32"/>
          <w:szCs w:val="36"/>
          <w:u w:val="single"/>
        </w:rPr>
        <w:t>Reading: Progression of Knowledge, Skills and Understanding.</w:t>
      </w:r>
    </w:p>
    <w:p w:rsidR="00E712F9" w:rsidRPr="003A4500" w:rsidRDefault="00E712F9" w:rsidP="00E712F9">
      <w:pPr>
        <w:ind w:left="380"/>
        <w:jc w:val="center"/>
        <w:rPr>
          <w:rFonts w:ascii="SassoonCRInfant" w:eastAsia="Calibri" w:hAnsi="SassoonCRInfant" w:cs="Calibri"/>
          <w:b/>
          <w:bCs/>
          <w:sz w:val="48"/>
          <w:szCs w:val="36"/>
          <w:u w:val="single"/>
        </w:rPr>
      </w:pPr>
      <w:bookmarkStart w:id="0" w:name="_GoBack"/>
      <w:bookmarkEnd w:id="0"/>
      <w:r>
        <w:rPr>
          <w:rFonts w:ascii="SassoonCRInfant" w:eastAsia="Calibri" w:hAnsi="SassoonCRInfant" w:cs="Calibri"/>
          <w:b/>
          <w:bCs/>
          <w:sz w:val="48"/>
          <w:szCs w:val="36"/>
          <w:u w:val="single"/>
        </w:rPr>
        <w:t>Comprehension</w:t>
      </w:r>
    </w:p>
    <w:p w:rsidR="00E712F9" w:rsidRDefault="00E712F9" w:rsidP="00E712F9">
      <w:pPr>
        <w:ind w:left="380"/>
        <w:jc w:val="center"/>
        <w:rPr>
          <w:rFonts w:ascii="SassoonCRInfant" w:eastAsia="Calibri" w:hAnsi="SassoonCRInfant" w:cs="Calibri"/>
          <w:b/>
          <w:bCs/>
          <w:sz w:val="32"/>
          <w:szCs w:val="36"/>
          <w:u w:val="single"/>
        </w:rPr>
      </w:pPr>
    </w:p>
    <w:tbl>
      <w:tblPr>
        <w:tblStyle w:val="TableGrid"/>
        <w:tblW w:w="0" w:type="auto"/>
        <w:tblInd w:w="380" w:type="dxa"/>
        <w:tblLook w:val="04A0" w:firstRow="1" w:lastRow="0" w:firstColumn="1" w:lastColumn="0" w:noHBand="0" w:noVBand="1"/>
      </w:tblPr>
      <w:tblGrid>
        <w:gridCol w:w="10076"/>
      </w:tblGrid>
      <w:tr w:rsidR="00F64AD7" w:rsidRPr="00F64AD7" w:rsidTr="0031463F">
        <w:tc>
          <w:tcPr>
            <w:tcW w:w="10456" w:type="dxa"/>
          </w:tcPr>
          <w:p w:rsidR="00E712F9" w:rsidRPr="00F64AD7" w:rsidRDefault="00E712F9" w:rsidP="003C1AE2">
            <w:pPr>
              <w:jc w:val="both"/>
              <w:rPr>
                <w:rFonts w:ascii="SassoonCRInfant" w:hAnsi="SassoonCRInfant"/>
                <w:sz w:val="24"/>
                <w:szCs w:val="24"/>
              </w:rPr>
            </w:pPr>
            <w:r w:rsidRPr="00F64AD7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RECEPTION</w:t>
            </w:r>
            <w:r w:rsidR="00F64AD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r w:rsidRPr="00F64AD7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Comprehension</w:t>
            </w:r>
          </w:p>
          <w:p w:rsidR="00E712F9" w:rsidRPr="00F64AD7" w:rsidRDefault="00E712F9" w:rsidP="003C1AE2">
            <w:pPr>
              <w:spacing w:line="18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E712F9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3" w:lineRule="auto"/>
              <w:ind w:right="144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E712F9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enjoy an increasing range of books including non-fiction.</w:t>
            </w:r>
          </w:p>
          <w:p w:rsidR="00E712F9" w:rsidRPr="00F64AD7" w:rsidRDefault="00E712F9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E712F9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2" w:lineRule="auto"/>
              <w:ind w:right="14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E712F9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say why I do or do not like a certain book.</w:t>
            </w:r>
          </w:p>
          <w:p w:rsidR="00E712F9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60"/>
              </w:tabs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E712F9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say what might happen next in a story.</w:t>
            </w:r>
          </w:p>
          <w:p w:rsidR="00E712F9" w:rsidRPr="00F64AD7" w:rsidRDefault="00E712F9" w:rsidP="003C1AE2">
            <w:pPr>
              <w:spacing w:line="18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E712F9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3" w:lineRule="auto"/>
              <w:ind w:right="12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E712F9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anticipate, where appropriate, the key events in stories.</w:t>
            </w:r>
          </w:p>
          <w:p w:rsidR="00E712F9" w:rsidRPr="00F64AD7" w:rsidRDefault="00E712F9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E712F9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94" w:lineRule="auto"/>
              <w:ind w:right="13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E712F9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retell a simple story using my own words and recently introduced vocabulary.</w:t>
            </w:r>
          </w:p>
        </w:tc>
      </w:tr>
      <w:tr w:rsidR="00F64AD7" w:rsidRPr="00F64AD7" w:rsidTr="0031463F">
        <w:tc>
          <w:tcPr>
            <w:tcW w:w="10456" w:type="dxa"/>
          </w:tcPr>
          <w:p w:rsidR="005C3C11" w:rsidRPr="00F64AD7" w:rsidRDefault="00E712F9" w:rsidP="003C1AE2">
            <w:pPr>
              <w:spacing w:line="234" w:lineRule="auto"/>
              <w:jc w:val="both"/>
              <w:rPr>
                <w:rFonts w:ascii="SassoonCRInfant" w:hAnsi="SassoonCRInfant"/>
                <w:sz w:val="24"/>
                <w:szCs w:val="24"/>
              </w:rPr>
            </w:pPr>
            <w:r w:rsidRPr="00F64AD7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YEAR 1</w:t>
            </w:r>
            <w:r w:rsidR="00F64AD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r w:rsidR="005C3C11" w:rsidRPr="00F64AD7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Comprehension</w:t>
            </w:r>
          </w:p>
          <w:p w:rsidR="005C3C11" w:rsidRPr="00F64AD7" w:rsidRDefault="005C3C11" w:rsidP="003C1AE2">
            <w:pPr>
              <w:spacing w:line="19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9" w:lineRule="auto"/>
              <w:ind w:right="17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 xml:space="preserve">To 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enjoy reading Fairy Tales and other traditional stories because </w:t>
            </w:r>
            <w:proofErr w:type="gramStart"/>
            <w:r>
              <w:rPr>
                <w:rFonts w:ascii="SassoonCRInfant" w:eastAsia="Arial" w:hAnsi="SassoonCRInfant" w:cs="Arial"/>
                <w:sz w:val="24"/>
                <w:szCs w:val="24"/>
              </w:rPr>
              <w:t>To</w:t>
            </w:r>
            <w:proofErr w:type="gramEnd"/>
            <w:r>
              <w:rPr>
                <w:rFonts w:ascii="SassoonCRInfant" w:eastAsia="Arial" w:hAnsi="SassoonCRInfant" w:cs="Arial"/>
                <w:sz w:val="24"/>
                <w:szCs w:val="24"/>
              </w:rPr>
              <w:t xml:space="preserve">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retell them and comment on their special features e.g. ‘Once upon a time…’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2" w:lineRule="auto"/>
              <w:ind w:right="15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join in with words </w:t>
            </w:r>
            <w:r>
              <w:rPr>
                <w:rFonts w:ascii="SassoonCRInfant" w:eastAsia="Arial" w:hAnsi="SassoonCRInfant" w:cs="Arial"/>
                <w:sz w:val="24"/>
                <w:szCs w:val="24"/>
              </w:rPr>
              <w:t xml:space="preserve">when I can 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>guess what is coming next e.g. ‘We’re going on a bear hunt…’</w:t>
            </w:r>
          </w:p>
          <w:p w:rsidR="003C1AE2" w:rsidRPr="003C1AE2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5" w:lineRule="auto"/>
              <w:ind w:right="15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 xml:space="preserve">To be able to 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>enjoy and understand rhymes and poems</w:t>
            </w:r>
            <w:r>
              <w:rPr>
                <w:rFonts w:ascii="SassoonCRInfant" w:eastAsia="Arial" w:hAnsi="SassoonCRInfant" w:cs="Arial"/>
                <w:sz w:val="24"/>
                <w:szCs w:val="24"/>
              </w:rPr>
              <w:t>.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5" w:lineRule="auto"/>
              <w:ind w:right="15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recite some </w:t>
            </w:r>
            <w:r>
              <w:rPr>
                <w:rFonts w:ascii="SassoonCRInfant" w:eastAsia="Arial" w:hAnsi="SassoonCRInfant" w:cs="Arial"/>
                <w:sz w:val="24"/>
                <w:szCs w:val="24"/>
              </w:rPr>
              <w:t xml:space="preserve">rhymes and poems 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>by heart.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60"/>
              </w:tabs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talk about the meaning of new words.</w:t>
            </w:r>
          </w:p>
          <w:p w:rsidR="005C3C11" w:rsidRPr="00F64AD7" w:rsidRDefault="005C3C11" w:rsidP="003C1AE2">
            <w:pPr>
              <w:spacing w:line="18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ind w:right="15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talk about the title and events in books that have been read or heard.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5" w:lineRule="auto"/>
              <w:ind w:right="15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make a prediction as to what might happen next in a story.</w:t>
            </w:r>
          </w:p>
          <w:p w:rsidR="00E712F9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say how the characters might feel in a story.</w:t>
            </w:r>
          </w:p>
        </w:tc>
      </w:tr>
      <w:tr w:rsidR="00F64AD7" w:rsidRPr="00F64AD7" w:rsidTr="0031463F">
        <w:tc>
          <w:tcPr>
            <w:tcW w:w="10456" w:type="dxa"/>
          </w:tcPr>
          <w:p w:rsidR="005C3C11" w:rsidRPr="00F64AD7" w:rsidRDefault="00E712F9" w:rsidP="003C1AE2">
            <w:pPr>
              <w:jc w:val="both"/>
              <w:rPr>
                <w:rFonts w:ascii="SassoonCRInfant" w:hAnsi="SassoonCRInfant"/>
                <w:sz w:val="24"/>
                <w:szCs w:val="24"/>
              </w:rPr>
            </w:pPr>
            <w:r w:rsidRPr="00F64AD7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YEAR 2</w:t>
            </w:r>
            <w:r w:rsidR="00F64AD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r w:rsidR="005C3C11" w:rsidRPr="00F64AD7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Comprehension</w:t>
            </w:r>
          </w:p>
          <w:p w:rsidR="005C3C11" w:rsidRPr="00F64AD7" w:rsidRDefault="005C3C11" w:rsidP="003C1AE2">
            <w:pPr>
              <w:spacing w:line="19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3" w:lineRule="auto"/>
              <w:ind w:right="16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listen to, talk about and express views on poems, stories and nonfiction texts that </w:t>
            </w:r>
            <w:r w:rsidR="003901C9">
              <w:rPr>
                <w:rFonts w:ascii="SassoonCRInfant" w:eastAsia="Arial" w:hAnsi="SassoonCRInfant" w:cs="Arial"/>
                <w:sz w:val="24"/>
                <w:szCs w:val="24"/>
              </w:rPr>
              <w:t xml:space="preserve">I can’t 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read </w:t>
            </w:r>
            <w:r w:rsidR="003901C9">
              <w:rPr>
                <w:rFonts w:ascii="SassoonCRInfant" w:eastAsia="Arial" w:hAnsi="SassoonCRInfant" w:cs="Arial"/>
                <w:sz w:val="24"/>
                <w:szCs w:val="24"/>
              </w:rPr>
              <w:t xml:space="preserve">yet 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>myself.</w:t>
            </w:r>
          </w:p>
          <w:p w:rsidR="005C3C11" w:rsidRPr="00F64AD7" w:rsidRDefault="003901C9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7" w:lineRule="auto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know a wide range of stories, fairy tales and traditional tales and </w:t>
            </w: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retell them to others.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5" w:lineRule="auto"/>
              <w:ind w:right="40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recognise the use of story language, repeated themes and ideas in stories and poems.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3" w:lineRule="auto"/>
              <w:ind w:right="120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enjoy reading poems, recognising simple patterns.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5" w:lineRule="auto"/>
              <w:ind w:right="300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learn to say some poems off by heart, explaining what I like and don’t like.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9" w:lineRule="auto"/>
              <w:ind w:right="120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talk about my favourite words and phrases, explaining the meaning of words that are known and asking about the meaning of new words.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ind w:right="80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say how characters might feel in a story on the basis of what is said and done</w:t>
            </w:r>
            <w:r w:rsidR="003901C9">
              <w:rPr>
                <w:rFonts w:ascii="SassoonCRInfant" w:eastAsia="Arial" w:hAnsi="SassoonCRInfant" w:cs="Arial"/>
                <w:sz w:val="24"/>
                <w:szCs w:val="24"/>
              </w:rPr>
              <w:t>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ind w:right="80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say what has happened in a story so far.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ind w:right="80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ask and answer questions about the books being read.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ind w:right="80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talk about what is happening in either a picture or in the text being read and explain why.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ind w:right="80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take part in a group talk, take turns and listen to what others say.</w:t>
            </w:r>
          </w:p>
          <w:p w:rsidR="00E712F9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ind w:right="80"/>
              <w:jc w:val="both"/>
              <w:rPr>
                <w:rFonts w:ascii="SassoonCRInfant" w:eastAsia="Arial" w:hAnsi="SassoonCRInfant" w:cs="Arial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explain what I think about books, poems and other material that has been read or heard.</w:t>
            </w:r>
          </w:p>
        </w:tc>
      </w:tr>
      <w:tr w:rsidR="00F64AD7" w:rsidRPr="00F64AD7" w:rsidTr="0031463F">
        <w:tc>
          <w:tcPr>
            <w:tcW w:w="10456" w:type="dxa"/>
          </w:tcPr>
          <w:p w:rsidR="005C3C11" w:rsidRPr="00F64AD7" w:rsidRDefault="00F64AD7" w:rsidP="003C1AE2">
            <w:pPr>
              <w:jc w:val="both"/>
              <w:rPr>
                <w:rFonts w:ascii="SassoonCRInfant" w:hAnsi="SassoonCRInfant"/>
                <w:sz w:val="24"/>
                <w:szCs w:val="24"/>
              </w:rPr>
            </w:pPr>
            <w:r w:rsidRPr="00F64AD7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 xml:space="preserve">YEAR 3 </w:t>
            </w:r>
            <w:r w:rsidR="005C3C11" w:rsidRPr="00F64AD7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Comprehension</w:t>
            </w:r>
          </w:p>
          <w:p w:rsidR="005C3C11" w:rsidRPr="00F64AD7" w:rsidRDefault="005C3C11" w:rsidP="003C1AE2">
            <w:pPr>
              <w:spacing w:line="19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3" w:lineRule="auto"/>
              <w:ind w:right="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recognise, listen to and discuss a wide range of fiction, poetry, plays, non-fiction and reference books or textbooks.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60" w:lineRule="auto"/>
              <w:ind w:right="1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use appropriate terminology when discussing texts (plot, character, setting).</w:t>
            </w:r>
          </w:p>
          <w:p w:rsidR="005C3C11" w:rsidRPr="00F64AD7" w:rsidRDefault="005C3C11" w:rsidP="003C1AE2">
            <w:pPr>
              <w:spacing w:line="2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9" w:lineRule="auto"/>
              <w:ind w:right="16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lastRenderedPageBreak/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check that the text makes sense to me, discussing my understanding and explaining the meaning of words in context.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2" w:lineRule="auto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discuss authors’ choice of words and phrases for effect.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71" w:lineRule="auto"/>
              <w:ind w:right="1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ask and answer questions appropriately, including some simple inference questions based on characters’ feelings, thoughts and motives.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65" w:lineRule="auto"/>
              <w:ind w:right="176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justify predictions using evidence from the text.</w:t>
            </w:r>
          </w:p>
          <w:p w:rsidR="005C3C11" w:rsidRPr="00F64AD7" w:rsidRDefault="005C3C11" w:rsidP="003C1AE2">
            <w:pPr>
              <w:spacing w:line="2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49" w:lineRule="auto"/>
              <w:ind w:right="184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prepare and perform poems and play scripts that show some awareness of the audience when reading aloud.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52" w:lineRule="auto"/>
              <w:ind w:right="16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begin to use appropriate intonation and volume when reading aloud.</w:t>
            </w:r>
          </w:p>
          <w:p w:rsidR="00E712F9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70" w:lineRule="auto"/>
              <w:ind w:right="15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retrieve and record information from non-fiction texts.</w:t>
            </w:r>
          </w:p>
        </w:tc>
      </w:tr>
      <w:tr w:rsidR="00F64AD7" w:rsidRPr="00F64AD7" w:rsidTr="0031463F">
        <w:tc>
          <w:tcPr>
            <w:tcW w:w="10456" w:type="dxa"/>
          </w:tcPr>
          <w:p w:rsidR="005C3C11" w:rsidRPr="00F64AD7" w:rsidRDefault="00F64AD7" w:rsidP="003C1AE2">
            <w:pPr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lastRenderedPageBreak/>
              <w:t xml:space="preserve">YEAR 4 </w:t>
            </w:r>
            <w:r w:rsidR="005C3C11" w:rsidRPr="00F64AD7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Comprehension</w:t>
            </w:r>
          </w:p>
          <w:p w:rsidR="005C3C11" w:rsidRPr="00F64AD7" w:rsidRDefault="005C3C11" w:rsidP="003C1AE2">
            <w:pPr>
              <w:spacing w:line="19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2" w:lineRule="auto"/>
              <w:ind w:right="1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discuss and compare texts from a wide variety of genres and writers.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read for a range of purposes.</w:t>
            </w:r>
          </w:p>
          <w:p w:rsidR="005C3C11" w:rsidRPr="00F64AD7" w:rsidRDefault="005C3C11" w:rsidP="003C1AE2">
            <w:pPr>
              <w:spacing w:line="18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ind w:right="6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identify themes and conventions in a wide range of books.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1" w:lineRule="auto"/>
              <w:ind w:right="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refer to authorial style, overall themes (e.g. triumph of good over evil) and features (e.g. greeting in letters, a diary written in the first person or the use of presentational devices such as numbering and headings).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70" w:lineRule="auto"/>
              <w:ind w:right="1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identify how language, structure and presentation contribute to meaning.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7" w:lineRule="auto"/>
              <w:ind w:right="3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identify main ideas drawn from more than one paragraph and summarise these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5" w:lineRule="auto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discuss vocabulary used to capture readers’ interest and imagination.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9" w:lineRule="auto"/>
              <w:ind w:right="2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draw inferences from characters’ feelings, thoughts and motives that justifies their actions, supporting their views with evidence from the text.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5" w:lineRule="auto"/>
              <w:ind w:right="46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justify predictions from details stated and implied.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7" w:lineRule="auto"/>
              <w:ind w:right="1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recognise and discuss some different forms of poetry (e.g. free verse or narrative poetry).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0" w:lineRule="auto"/>
              <w:ind w:right="1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prepare and perform poems and play scripts with appropriate techniques (intonation, tone, volume and action) to show awareness of the audience when reading aloud.</w:t>
            </w:r>
          </w:p>
          <w:p w:rsidR="005C3C11" w:rsidRPr="00F64AD7" w:rsidRDefault="005C3C11" w:rsidP="003C1AE2">
            <w:pPr>
              <w:spacing w:line="2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9" w:lineRule="auto"/>
              <w:ind w:right="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use all of the organisational devices available within a non-fiction text to retrieve, record and discuss information.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E712F9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70" w:lineRule="auto"/>
              <w:ind w:right="5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use dictionaries to check the meaning of words that I have read.</w:t>
            </w:r>
          </w:p>
        </w:tc>
      </w:tr>
      <w:tr w:rsidR="00F64AD7" w:rsidRPr="00F64AD7" w:rsidTr="0031463F">
        <w:tc>
          <w:tcPr>
            <w:tcW w:w="10456" w:type="dxa"/>
          </w:tcPr>
          <w:p w:rsidR="005C3C11" w:rsidRPr="003901C9" w:rsidRDefault="00F64AD7" w:rsidP="003C1AE2">
            <w:pPr>
              <w:jc w:val="both"/>
              <w:rPr>
                <w:rFonts w:ascii="SassoonCRInfant" w:hAnsi="SassoonCRInfant"/>
                <w:sz w:val="24"/>
                <w:szCs w:val="24"/>
              </w:rPr>
            </w:pPr>
            <w:r w:rsidRPr="003901C9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 xml:space="preserve">YEAR 5 </w:t>
            </w:r>
            <w:r w:rsidR="005C3C11" w:rsidRPr="003901C9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Comprehension</w:t>
            </w:r>
          </w:p>
          <w:p w:rsidR="005C3C11" w:rsidRPr="00F64AD7" w:rsidRDefault="005C3C11" w:rsidP="003C1AE2">
            <w:pPr>
              <w:spacing w:line="39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9" w:lineRule="auto"/>
              <w:ind w:right="96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read a wide range of genres, identifying the characteristics of text types (such as the use of the first person in writing diaries and autobiographies) and differences between text types.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3901C9" w:rsidRPr="003901C9" w:rsidRDefault="003C1AE2" w:rsidP="003901C9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0" w:lineRule="auto"/>
              <w:ind w:right="96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participate in discussions about books that are read to me and those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0" w:lineRule="auto"/>
              <w:ind w:right="96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read myself, building on my own and others’ ideas and challenging views courteously.</w:t>
            </w:r>
          </w:p>
          <w:p w:rsidR="005C3C11" w:rsidRPr="00F64AD7" w:rsidRDefault="005C3C11" w:rsidP="003C1AE2">
            <w:pPr>
              <w:spacing w:line="2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7" w:lineRule="auto"/>
              <w:ind w:right="94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identify main ideas drawn from more than one paragraph and summarise these.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55" w:lineRule="auto"/>
              <w:ind w:right="9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recommend texts to peers based on personal choice.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7" w:lineRule="auto"/>
              <w:ind w:right="10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discuss vocabulary used by the author to create effect including figurative language.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62" w:lineRule="auto"/>
              <w:ind w:right="10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evaluate the use of authors’ language and explain how it has created an impact on the reader.</w:t>
            </w:r>
          </w:p>
          <w:p w:rsidR="005C3C11" w:rsidRPr="00F64AD7" w:rsidRDefault="005C3C11" w:rsidP="003C1AE2">
            <w:pPr>
              <w:spacing w:line="20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  <w:r w:rsidRPr="00F64AD7">
              <w:rPr>
                <w:rFonts w:ascii="SassoonCRInfant" w:hAnsi="SassoonCRInfant"/>
                <w:sz w:val="24"/>
                <w:szCs w:val="24"/>
              </w:rPr>
              <w:br w:type="column"/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62" w:lineRule="auto"/>
              <w:ind w:right="164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draw inferences from characters’ feelings, thoughts and motives.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49" w:lineRule="auto"/>
              <w:ind w:right="15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lastRenderedPageBreak/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make predictions based on details stated and implied, justifying them in</w:t>
            </w:r>
            <w:r>
              <w:rPr>
                <w:rFonts w:ascii="SassoonCRInfant" w:eastAsia="Arial" w:hAnsi="SassoonCRInfant" w:cs="Arial"/>
                <w:sz w:val="24"/>
                <w:szCs w:val="24"/>
              </w:rPr>
              <w:t xml:space="preserve"> 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>detail with evidence from the text.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E712F9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80" w:lineRule="auto"/>
              <w:ind w:right="16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continually show an awareness of audience when reading out loud using intonation, tone, volume and action.</w:t>
            </w:r>
          </w:p>
        </w:tc>
      </w:tr>
      <w:tr w:rsidR="00F64AD7" w:rsidRPr="00F64AD7" w:rsidTr="0031463F">
        <w:tc>
          <w:tcPr>
            <w:tcW w:w="10456" w:type="dxa"/>
          </w:tcPr>
          <w:p w:rsidR="005C3C11" w:rsidRPr="003C1AE2" w:rsidRDefault="003C1AE2" w:rsidP="003C1AE2">
            <w:pPr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b/>
                <w:bCs/>
                <w:sz w:val="24"/>
                <w:szCs w:val="24"/>
                <w:u w:val="single"/>
              </w:rPr>
              <w:lastRenderedPageBreak/>
              <w:t xml:space="preserve">YEAR 6 </w:t>
            </w:r>
            <w:r w:rsidR="005C3C11" w:rsidRPr="003C1AE2">
              <w:rPr>
                <w:rFonts w:ascii="SassoonCRInfant" w:eastAsia="Arial" w:hAnsi="SassoonCRInfant" w:cs="Arial"/>
                <w:b/>
                <w:bCs/>
                <w:sz w:val="24"/>
                <w:szCs w:val="24"/>
                <w:u w:val="single"/>
              </w:rPr>
              <w:t>Comprehension</w:t>
            </w:r>
          </w:p>
          <w:p w:rsidR="005C3C11" w:rsidRPr="00F64AD7" w:rsidRDefault="005C3C11" w:rsidP="003C1AE2">
            <w:pPr>
              <w:spacing w:line="13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7" w:lineRule="auto"/>
              <w:ind w:right="1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read for pleasure, discussing, comparing and evaluating in depth across a wide range of genres, including myths, legends, traditional stories, modern fiction, fiction from our literary heritage and books from other cultures and traditions.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60"/>
              </w:tabs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recognise more complex themes in what I read (such as loss or heroism).</w:t>
            </w:r>
          </w:p>
          <w:p w:rsidR="005C3C11" w:rsidRPr="00F64AD7" w:rsidRDefault="005C3C11" w:rsidP="003C1AE2">
            <w:pPr>
              <w:spacing w:line="13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67" w:lineRule="auto"/>
              <w:ind w:right="4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explain and discuss my understanding of what I have read, including through formal presentations and debates, maintaining a focus on the topic and using notes where necessary.</w:t>
            </w:r>
          </w:p>
          <w:p w:rsidR="003901C9" w:rsidRPr="003901C9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6" w:lineRule="auto"/>
              <w:ind w:right="7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listen to guidance and feedback on the quality of my explanations and contributions to discussions</w:t>
            </w:r>
            <w:r w:rsidR="003901C9">
              <w:rPr>
                <w:rFonts w:ascii="SassoonCRInfant" w:eastAsia="Arial" w:hAnsi="SassoonCRInfant" w:cs="Arial"/>
                <w:sz w:val="24"/>
                <w:szCs w:val="24"/>
              </w:rPr>
              <w:t>.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spacing w:line="246" w:lineRule="auto"/>
              <w:ind w:right="7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make improvements when participating in discussions.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3901C9" w:rsidRPr="003901C9" w:rsidRDefault="003C1AE2" w:rsidP="003901C9">
            <w:pPr>
              <w:pStyle w:val="ListParagraph"/>
              <w:numPr>
                <w:ilvl w:val="0"/>
                <w:numId w:val="3"/>
              </w:numPr>
              <w:tabs>
                <w:tab w:val="left" w:pos="160"/>
              </w:tabs>
              <w:ind w:right="19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draw out key information</w:t>
            </w:r>
            <w:r w:rsidR="003901C9">
              <w:rPr>
                <w:rFonts w:ascii="SassoonCRInfant" w:eastAsia="Arial" w:hAnsi="SassoonCRInfant" w:cs="Arial"/>
                <w:sz w:val="24"/>
                <w:szCs w:val="24"/>
              </w:rPr>
              <w:t>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tabs>
                <w:tab w:val="left" w:pos="160"/>
              </w:tabs>
              <w:ind w:right="190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summarise the main ideas in a text.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66" w:lineRule="auto"/>
              <w:ind w:right="4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distinguish independently between statements of fact and opinion, providing reasoned justifications for my views.</w:t>
            </w:r>
          </w:p>
          <w:p w:rsidR="005C3C11" w:rsidRPr="00F64AD7" w:rsidRDefault="005C3C11" w:rsidP="003C1AE2">
            <w:pPr>
              <w:spacing w:line="2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47" w:lineRule="auto"/>
              <w:ind w:right="26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compare characters, settings and themes within a text and across more than one text.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51" w:lineRule="auto"/>
              <w:ind w:right="1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analyse and evaluate the use of language, including figurative language and how it is used for effect, using technical terminology such as metaphor, simile, analogy, imagery, style and effect.</w:t>
            </w:r>
          </w:p>
          <w:p w:rsidR="005C3C11" w:rsidRPr="00F64AD7" w:rsidRDefault="005C3C11" w:rsidP="003C1AE2">
            <w:pPr>
              <w:spacing w:line="3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53" w:lineRule="auto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consider different accounts of the same event and discuss viewpoints (both of authors and of fictional characters).</w:t>
            </w: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47" w:lineRule="auto"/>
              <w:ind w:right="12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discuss how characters change and develop through texts by drawing inferences based on indirect clues.</w:t>
            </w:r>
          </w:p>
          <w:p w:rsidR="005C3C11" w:rsidRPr="00F64AD7" w:rsidRDefault="005C3C11" w:rsidP="003C1AE2">
            <w:pPr>
              <w:spacing w:line="1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5C3C11" w:rsidRPr="00F64AD7" w:rsidRDefault="003C1AE2" w:rsidP="003C1AE2">
            <w:pPr>
              <w:pStyle w:val="ListParagraph"/>
              <w:numPr>
                <w:ilvl w:val="0"/>
                <w:numId w:val="3"/>
              </w:numPr>
              <w:spacing w:line="250" w:lineRule="auto"/>
              <w:ind w:right="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confidently perform texts (including poems learnt by heart) using a wide range of devices to engage the audience and for effect.</w:t>
            </w:r>
          </w:p>
          <w:p w:rsidR="005C3C11" w:rsidRPr="00F64AD7" w:rsidRDefault="005C3C11" w:rsidP="003C1AE2">
            <w:pPr>
              <w:spacing w:line="3" w:lineRule="exact"/>
              <w:jc w:val="both"/>
              <w:rPr>
                <w:rFonts w:ascii="SassoonCRInfant" w:hAnsi="SassoonCRInfant"/>
                <w:sz w:val="24"/>
                <w:szCs w:val="24"/>
              </w:rPr>
            </w:pPr>
          </w:p>
          <w:p w:rsidR="003C1AE2" w:rsidRPr="003C1AE2" w:rsidRDefault="003C1AE2" w:rsidP="003C1AE2">
            <w:pPr>
              <w:pStyle w:val="ListParagraph"/>
              <w:numPr>
                <w:ilvl w:val="0"/>
                <w:numId w:val="3"/>
              </w:numPr>
              <w:spacing w:line="252" w:lineRule="auto"/>
              <w:ind w:right="4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5C3C11" w:rsidRPr="00F64AD7">
              <w:rPr>
                <w:rFonts w:ascii="SassoonCRInfant" w:eastAsia="Arial" w:hAnsi="SassoonCRInfant" w:cs="Arial"/>
                <w:sz w:val="24"/>
                <w:szCs w:val="24"/>
              </w:rPr>
              <w:t xml:space="preserve"> retrieve, record and present information from non-fiction texts.</w:t>
            </w:r>
          </w:p>
          <w:p w:rsidR="00E712F9" w:rsidRPr="003C1AE2" w:rsidRDefault="005C3C11" w:rsidP="003C1AE2">
            <w:pPr>
              <w:pStyle w:val="ListParagraph"/>
              <w:numPr>
                <w:ilvl w:val="0"/>
                <w:numId w:val="3"/>
              </w:numPr>
              <w:spacing w:line="252" w:lineRule="auto"/>
              <w:ind w:right="40"/>
              <w:jc w:val="both"/>
              <w:rPr>
                <w:rFonts w:ascii="SassoonCRInfant" w:hAnsi="SassoonCRInfant"/>
                <w:sz w:val="24"/>
                <w:szCs w:val="24"/>
              </w:rPr>
            </w:pPr>
            <w:r w:rsidRPr="003C1AE2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="003C1AE2"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Pr="003C1AE2">
              <w:rPr>
                <w:rFonts w:ascii="SassoonCRInfant" w:eastAsia="Arial" w:hAnsi="SassoonCRInfant" w:cs="Arial"/>
                <w:sz w:val="24"/>
                <w:szCs w:val="24"/>
              </w:rPr>
              <w:t xml:space="preserve"> use non-fiction materials for purposeful information retrieval (e.g. in reading history) and in contexts where I am genuinely motivated to find out information (e.g. reading information leaflets before a museum visit).</w:t>
            </w:r>
          </w:p>
        </w:tc>
      </w:tr>
    </w:tbl>
    <w:p w:rsidR="00E712F9" w:rsidRPr="00F64AD7" w:rsidRDefault="00E712F9" w:rsidP="00E712F9">
      <w:pPr>
        <w:ind w:left="380"/>
        <w:jc w:val="center"/>
        <w:rPr>
          <w:rFonts w:ascii="SassoonCRInfant" w:eastAsia="Calibri" w:hAnsi="SassoonCRInfant" w:cs="Calibri"/>
          <w:b/>
          <w:bCs/>
          <w:sz w:val="24"/>
          <w:szCs w:val="24"/>
          <w:u w:val="single"/>
        </w:rPr>
      </w:pPr>
    </w:p>
    <w:p w:rsidR="00E712F9" w:rsidRPr="00F64AD7" w:rsidRDefault="00E712F9" w:rsidP="00E712F9">
      <w:pPr>
        <w:ind w:left="380"/>
        <w:jc w:val="center"/>
        <w:rPr>
          <w:rFonts w:ascii="SassoonCRInfant" w:hAnsi="SassoonCRInfant"/>
          <w:sz w:val="24"/>
          <w:szCs w:val="24"/>
          <w:u w:val="single"/>
        </w:rPr>
      </w:pPr>
    </w:p>
    <w:p w:rsidR="00E712F9" w:rsidRPr="00F64AD7" w:rsidRDefault="00E712F9" w:rsidP="00E712F9">
      <w:pPr>
        <w:rPr>
          <w:rFonts w:ascii="SassoonCRInfant" w:hAnsi="SassoonCRInfant"/>
          <w:sz w:val="24"/>
          <w:szCs w:val="24"/>
        </w:rPr>
      </w:pPr>
    </w:p>
    <w:p w:rsidR="00E712F9" w:rsidRPr="00F64AD7" w:rsidRDefault="00E712F9">
      <w:pPr>
        <w:rPr>
          <w:rFonts w:ascii="SassoonCRInfant" w:hAnsi="SassoonCRInfant"/>
          <w:sz w:val="24"/>
          <w:szCs w:val="24"/>
        </w:rPr>
      </w:pPr>
    </w:p>
    <w:sectPr w:rsidR="00E712F9" w:rsidRPr="00F64AD7" w:rsidSect="003146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27F33"/>
    <w:multiLevelType w:val="hybridMultilevel"/>
    <w:tmpl w:val="4C223516"/>
    <w:lvl w:ilvl="0" w:tplc="0290B44A">
      <w:numFmt w:val="bullet"/>
      <w:lvlText w:val="-"/>
      <w:lvlJc w:val="left"/>
      <w:pPr>
        <w:ind w:left="720" w:hanging="360"/>
      </w:pPr>
      <w:rPr>
        <w:rFonts w:ascii="SassoonCRInfant" w:eastAsia="Arial" w:hAnsi="SassoonCRInfant" w:cs="Arial" w:hint="default"/>
        <w:color w:val="00B050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B7338"/>
    <w:multiLevelType w:val="hybridMultilevel"/>
    <w:tmpl w:val="E5DA8AB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AF13D25"/>
    <w:multiLevelType w:val="hybridMultilevel"/>
    <w:tmpl w:val="06B8F99E"/>
    <w:lvl w:ilvl="0" w:tplc="0290B44A">
      <w:numFmt w:val="bullet"/>
      <w:lvlText w:val="-"/>
      <w:lvlJc w:val="left"/>
      <w:pPr>
        <w:ind w:left="720" w:hanging="360"/>
      </w:pPr>
      <w:rPr>
        <w:rFonts w:ascii="SassoonCRInfant" w:eastAsia="Arial" w:hAnsi="SassoonCRInfant" w:cs="Arial" w:hint="default"/>
        <w:color w:val="00B050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F9"/>
    <w:rsid w:val="0031463F"/>
    <w:rsid w:val="003901C9"/>
    <w:rsid w:val="003C1AE2"/>
    <w:rsid w:val="005C3C11"/>
    <w:rsid w:val="009B1426"/>
    <w:rsid w:val="00E712F9"/>
    <w:rsid w:val="00F64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6F589"/>
  <w15:chartTrackingRefBased/>
  <w15:docId w15:val="{C885CF93-8AC4-47B9-BC99-53FEEC4E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12F9"/>
    <w:pPr>
      <w:spacing w:after="0" w:line="240" w:lineRule="auto"/>
    </w:pPr>
    <w:rPr>
      <w:rFonts w:ascii="Times New Roman" w:eastAsiaTheme="minorEastAsia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Bolden</dc:creator>
  <cp:keywords/>
  <dc:description/>
  <cp:lastModifiedBy>Julia Bolden</cp:lastModifiedBy>
  <cp:revision>6</cp:revision>
  <dcterms:created xsi:type="dcterms:W3CDTF">2024-02-01T13:01:00Z</dcterms:created>
  <dcterms:modified xsi:type="dcterms:W3CDTF">2024-02-01T13:36:00Z</dcterms:modified>
</cp:coreProperties>
</file>