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03790" w14:textId="3F836C72" w:rsidR="0087107A" w:rsidRDefault="006F24A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189" behindDoc="0" locked="0" layoutInCell="1" allowOverlap="1" wp14:anchorId="1341C9F3" wp14:editId="2FE4221D">
                <wp:simplePos x="0" y="0"/>
                <wp:positionH relativeFrom="margin">
                  <wp:align>left</wp:align>
                </wp:positionH>
                <wp:positionV relativeFrom="paragraph">
                  <wp:posOffset>99695</wp:posOffset>
                </wp:positionV>
                <wp:extent cx="4398010" cy="2521585"/>
                <wp:effectExtent l="0" t="0" r="254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8010" cy="2521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4297DF" w14:textId="77777777" w:rsidR="00286700" w:rsidRDefault="00286700">
                            <w:pPr>
                              <w:rPr>
                                <w:rFonts w:ascii="OpenDyslexic" w:hAnsi="OpenDyslexic"/>
                                <w:sz w:val="38"/>
                              </w:rPr>
                            </w:pPr>
                            <w:r w:rsidRPr="00286700">
                              <w:rPr>
                                <w:rFonts w:ascii="OpenDyslexic" w:hAnsi="OpenDyslexic"/>
                                <w:sz w:val="38"/>
                              </w:rPr>
                              <w:t>Writing</w:t>
                            </w:r>
                          </w:p>
                          <w:p w14:paraId="5EC93654" w14:textId="228221D5" w:rsidR="00286700" w:rsidRPr="00286700" w:rsidRDefault="00286700">
                            <w:pPr>
                              <w:rPr>
                                <w:rFonts w:ascii="OpenDyslexic" w:hAnsi="OpenDyslexic"/>
                                <w:sz w:val="26"/>
                              </w:rPr>
                            </w:pPr>
                            <w:r w:rsidRPr="00286700">
                              <w:rPr>
                                <w:rFonts w:ascii="OpenDyslexic" w:hAnsi="OpenDyslexic"/>
                                <w:sz w:val="26"/>
                              </w:rPr>
                              <w:t xml:space="preserve">We are beginning the term by exploring </w:t>
                            </w:r>
                            <w:r w:rsidR="006F24A4">
                              <w:rPr>
                                <w:rFonts w:ascii="OpenDyslexic" w:hAnsi="OpenDyslexic"/>
                                <w:sz w:val="26"/>
                              </w:rPr>
                              <w:t xml:space="preserve">Rudyard Kipling’s ‘Just So Stories’ </w:t>
                            </w:r>
                            <w:r w:rsidRPr="00286700">
                              <w:rPr>
                                <w:rFonts w:ascii="OpenDyslexic" w:hAnsi="OpenDyslexic"/>
                                <w:sz w:val="26"/>
                              </w:rPr>
                              <w:t xml:space="preserve">to inspire our own </w:t>
                            </w:r>
                            <w:r w:rsidR="006F24A4">
                              <w:rPr>
                                <w:rFonts w:ascii="OpenDyslexic" w:hAnsi="OpenDyslexic"/>
                                <w:sz w:val="26"/>
                              </w:rPr>
                              <w:t xml:space="preserve">narrative </w:t>
                            </w:r>
                            <w:r w:rsidRPr="00286700">
                              <w:rPr>
                                <w:rFonts w:ascii="OpenDyslexic" w:hAnsi="OpenDyslexic"/>
                                <w:sz w:val="26"/>
                              </w:rPr>
                              <w:t>writing</w:t>
                            </w:r>
                            <w:r>
                              <w:rPr>
                                <w:rFonts w:ascii="OpenDyslexic" w:hAnsi="OpenDyslexic"/>
                                <w:sz w:val="26"/>
                              </w:rPr>
                              <w:t>. Later on</w:t>
                            </w:r>
                            <w:r w:rsidR="006F24A4">
                              <w:rPr>
                                <w:rFonts w:ascii="OpenDyslexic" w:hAnsi="OpenDyslexic"/>
                                <w:sz w:val="26"/>
                              </w:rPr>
                              <w:t>,</w:t>
                            </w:r>
                            <w:r>
                              <w:rPr>
                                <w:rFonts w:ascii="OpenDyslexic" w:hAnsi="OpenDyslexic"/>
                                <w:sz w:val="26"/>
                              </w:rPr>
                              <w:t xml:space="preserve"> we will be using our class-reader ‘Letters from the Lighthouse’ to influence further writing.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41C9F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7.85pt;width:346.3pt;height:198.55pt;z-index:251656189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" stroked="f">
                <v:textbox>
                  <w:txbxContent>
                    <w:p w14:paraId="5D4297DF" w14:textId="77777777" w:rsidR="00286700" w:rsidRDefault="00286700">
                      <w:pPr>
                        <w:rPr>
                          <w:rFonts w:ascii="OpenDyslexic" w:hAnsi="OpenDyslexic"/>
                          <w:sz w:val="38"/>
                        </w:rPr>
                      </w:pPr>
                      <w:r w:rsidRPr="00286700">
                        <w:rPr>
                          <w:rFonts w:ascii="OpenDyslexic" w:hAnsi="OpenDyslexic"/>
                          <w:sz w:val="38"/>
                        </w:rPr>
                        <w:t>Writing</w:t>
                      </w:r>
                    </w:p>
                    <w:p w14:paraId="5EC93654" w14:textId="228221D5" w:rsidR="00286700" w:rsidRPr="00286700" w:rsidRDefault="00286700">
                      <w:pPr>
                        <w:rPr>
                          <w:rFonts w:ascii="OpenDyslexic" w:hAnsi="OpenDyslexic"/>
                          <w:sz w:val="26"/>
                        </w:rPr>
                      </w:pPr>
                      <w:r w:rsidRPr="00286700">
                        <w:rPr>
                          <w:rFonts w:ascii="OpenDyslexic" w:hAnsi="OpenDyslexic"/>
                          <w:sz w:val="26"/>
                        </w:rPr>
                        <w:t xml:space="preserve">We are beginning the term by exploring </w:t>
                      </w:r>
                      <w:r w:rsidR="006F24A4">
                        <w:rPr>
                          <w:rFonts w:ascii="OpenDyslexic" w:hAnsi="OpenDyslexic"/>
                          <w:sz w:val="26"/>
                        </w:rPr>
                        <w:t xml:space="preserve">Rudyard Kipling’s ‘Just So Stories’ </w:t>
                      </w:r>
                      <w:r w:rsidRPr="00286700">
                        <w:rPr>
                          <w:rFonts w:ascii="OpenDyslexic" w:hAnsi="OpenDyslexic"/>
                          <w:sz w:val="26"/>
                        </w:rPr>
                        <w:t xml:space="preserve">to inspire our own </w:t>
                      </w:r>
                      <w:r w:rsidR="006F24A4">
                        <w:rPr>
                          <w:rFonts w:ascii="OpenDyslexic" w:hAnsi="OpenDyslexic"/>
                          <w:sz w:val="26"/>
                        </w:rPr>
                        <w:t xml:space="preserve">narrative </w:t>
                      </w:r>
                      <w:r w:rsidRPr="00286700">
                        <w:rPr>
                          <w:rFonts w:ascii="OpenDyslexic" w:hAnsi="OpenDyslexic"/>
                          <w:sz w:val="26"/>
                        </w:rPr>
                        <w:t>writing</w:t>
                      </w:r>
                      <w:r>
                        <w:rPr>
                          <w:rFonts w:ascii="OpenDyslexic" w:hAnsi="OpenDyslexic"/>
                          <w:sz w:val="26"/>
                        </w:rPr>
                        <w:t>. Later on</w:t>
                      </w:r>
                      <w:r w:rsidR="006F24A4">
                        <w:rPr>
                          <w:rFonts w:ascii="OpenDyslexic" w:hAnsi="OpenDyslexic"/>
                          <w:sz w:val="26"/>
                        </w:rPr>
                        <w:t>,</w:t>
                      </w:r>
                      <w:r>
                        <w:rPr>
                          <w:rFonts w:ascii="OpenDyslexic" w:hAnsi="OpenDyslexic"/>
                          <w:sz w:val="26"/>
                        </w:rPr>
                        <w:t xml:space="preserve"> we will be using our class-reader ‘Letters from the Lighthouse’ to influence further writing.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7804629" w14:textId="6510EFC4" w:rsidR="0087107A" w:rsidRDefault="006F24A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740FD21" wp14:editId="7E6C3BC3">
                <wp:simplePos x="0" y="0"/>
                <wp:positionH relativeFrom="margin">
                  <wp:align>left</wp:align>
                </wp:positionH>
                <wp:positionV relativeFrom="paragraph">
                  <wp:posOffset>2140286</wp:posOffset>
                </wp:positionV>
                <wp:extent cx="3783330" cy="2192655"/>
                <wp:effectExtent l="0" t="0" r="762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3330" cy="2192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3366D4" w14:textId="77777777" w:rsidR="00286700" w:rsidRDefault="00286700" w:rsidP="00286700">
                            <w:pPr>
                              <w:rPr>
                                <w:rFonts w:ascii="OpenDyslexic" w:hAnsi="OpenDyslexic"/>
                                <w:sz w:val="38"/>
                              </w:rPr>
                            </w:pPr>
                            <w:r>
                              <w:rPr>
                                <w:rFonts w:ascii="OpenDyslexic" w:hAnsi="OpenDyslexic"/>
                                <w:sz w:val="38"/>
                              </w:rPr>
                              <w:t>Maths</w:t>
                            </w:r>
                          </w:p>
                          <w:p w14:paraId="24FCB3AD" w14:textId="53286C55" w:rsidR="00286700" w:rsidRPr="00286700" w:rsidRDefault="00286700" w:rsidP="00286700">
                            <w:pPr>
                              <w:rPr>
                                <w:rFonts w:ascii="OpenDyslexic" w:hAnsi="OpenDyslexic"/>
                                <w:sz w:val="26"/>
                              </w:rPr>
                            </w:pPr>
                            <w:r>
                              <w:rPr>
                                <w:rFonts w:ascii="OpenDyslexic" w:hAnsi="OpenDyslexic"/>
                                <w:sz w:val="26"/>
                              </w:rPr>
                              <w:t>We will be continuing our learning using White Rose Maths, this term</w:t>
                            </w:r>
                            <w:r w:rsidR="0087107A">
                              <w:rPr>
                                <w:rFonts w:ascii="OpenDyslexic" w:hAnsi="OpenDyslexic"/>
                                <w:sz w:val="26"/>
                              </w:rPr>
                              <w:t>. This will begin with algebra</w:t>
                            </w:r>
                            <w:r w:rsidR="006F24A4">
                              <w:rPr>
                                <w:rFonts w:ascii="OpenDyslexic" w:hAnsi="OpenDyslexic"/>
                                <w:sz w:val="26"/>
                              </w:rPr>
                              <w:t xml:space="preserve"> and ratio,</w:t>
                            </w:r>
                            <w:r w:rsidR="0087107A">
                              <w:rPr>
                                <w:rFonts w:ascii="OpenDyslexic" w:hAnsi="OpenDyslexic"/>
                                <w:sz w:val="26"/>
                              </w:rPr>
                              <w:t xml:space="preserve"> before continuing onto decimals and percentage.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40FD21" id="_x0000_s1027" type="#_x0000_t202" style="position:absolute;margin-left:0;margin-top:168.55pt;width:297.9pt;height:172.6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" stroked="f">
                <v:textbox>
                  <w:txbxContent>
                    <w:p w14:paraId="4E3366D4" w14:textId="77777777" w:rsidR="00286700" w:rsidRDefault="00286700" w:rsidP="00286700">
                      <w:pPr>
                        <w:rPr>
                          <w:rFonts w:ascii="OpenDyslexic" w:hAnsi="OpenDyslexic"/>
                          <w:sz w:val="38"/>
                        </w:rPr>
                      </w:pPr>
                      <w:r>
                        <w:rPr>
                          <w:rFonts w:ascii="OpenDyslexic" w:hAnsi="OpenDyslexic"/>
                          <w:sz w:val="38"/>
                        </w:rPr>
                        <w:t>Maths</w:t>
                      </w:r>
                    </w:p>
                    <w:p w14:paraId="24FCB3AD" w14:textId="53286C55" w:rsidR="00286700" w:rsidRPr="00286700" w:rsidRDefault="00286700" w:rsidP="00286700">
                      <w:pPr>
                        <w:rPr>
                          <w:rFonts w:ascii="OpenDyslexic" w:hAnsi="OpenDyslexic"/>
                          <w:sz w:val="26"/>
                        </w:rPr>
                      </w:pPr>
                      <w:r>
                        <w:rPr>
                          <w:rFonts w:ascii="OpenDyslexic" w:hAnsi="OpenDyslexic"/>
                          <w:sz w:val="26"/>
                        </w:rPr>
                        <w:t>We will be continuing our learning using White Rose Maths, this term</w:t>
                      </w:r>
                      <w:r w:rsidR="0087107A">
                        <w:rPr>
                          <w:rFonts w:ascii="OpenDyslexic" w:hAnsi="OpenDyslexic"/>
                          <w:sz w:val="26"/>
                        </w:rPr>
                        <w:t>. This will begin with algebra</w:t>
                      </w:r>
                      <w:r w:rsidR="006F24A4">
                        <w:rPr>
                          <w:rFonts w:ascii="OpenDyslexic" w:hAnsi="OpenDyslexic"/>
                          <w:sz w:val="26"/>
                        </w:rPr>
                        <w:t xml:space="preserve"> and ratio,</w:t>
                      </w:r>
                      <w:r w:rsidR="0087107A">
                        <w:rPr>
                          <w:rFonts w:ascii="OpenDyslexic" w:hAnsi="OpenDyslexic"/>
                          <w:sz w:val="26"/>
                        </w:rPr>
                        <w:t xml:space="preserve"> before continuing onto decimals and percentage.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5164" behindDoc="0" locked="0" layoutInCell="1" allowOverlap="1" wp14:anchorId="5375B6F5" wp14:editId="518F3708">
            <wp:simplePos x="0" y="0"/>
            <wp:positionH relativeFrom="column">
              <wp:posOffset>4761866</wp:posOffset>
            </wp:positionH>
            <wp:positionV relativeFrom="paragraph">
              <wp:posOffset>535517</wp:posOffset>
            </wp:positionV>
            <wp:extent cx="997632" cy="1558801"/>
            <wp:effectExtent l="95250" t="57150" r="107315" b="609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10204">
                      <a:off x="0" y="0"/>
                      <a:ext cx="997632" cy="15588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107A">
        <w:rPr>
          <w:noProof/>
        </w:rPr>
        <mc:AlternateContent>
          <mc:Choice Requires="wps">
            <w:drawing>
              <wp:anchor distT="45720" distB="45720" distL="114300" distR="114300" simplePos="0" relativeHeight="251654139" behindDoc="0" locked="0" layoutInCell="1" allowOverlap="1" wp14:anchorId="33EEBC8E" wp14:editId="75872F0A">
                <wp:simplePos x="0" y="0"/>
                <wp:positionH relativeFrom="margin">
                  <wp:align>right</wp:align>
                </wp:positionH>
                <wp:positionV relativeFrom="paragraph">
                  <wp:posOffset>4336491</wp:posOffset>
                </wp:positionV>
                <wp:extent cx="8859586" cy="1355835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9586" cy="1355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C71FB8" w14:textId="77777777" w:rsidR="0087107A" w:rsidRDefault="0087107A" w:rsidP="0087107A">
                            <w:pPr>
                              <w:rPr>
                                <w:rFonts w:ascii="OpenDyslexic" w:hAnsi="OpenDyslexic"/>
                                <w:sz w:val="38"/>
                              </w:rPr>
                            </w:pPr>
                            <w:r>
                              <w:rPr>
                                <w:rFonts w:ascii="OpenDyslexic" w:hAnsi="OpenDyslexic"/>
                                <w:sz w:val="38"/>
                              </w:rPr>
                              <w:t>RE</w:t>
                            </w:r>
                          </w:p>
                          <w:p w14:paraId="2A189263" w14:textId="77777777" w:rsidR="0087107A" w:rsidRPr="00286700" w:rsidRDefault="0087107A" w:rsidP="0087107A">
                            <w:pPr>
                              <w:rPr>
                                <w:rFonts w:ascii="OpenDyslexic" w:hAnsi="OpenDyslexic"/>
                                <w:sz w:val="26"/>
                              </w:rPr>
                            </w:pPr>
                            <w:r>
                              <w:rPr>
                                <w:rFonts w:ascii="OpenDyslexic" w:hAnsi="OpenDyslexic"/>
                                <w:sz w:val="26"/>
                              </w:rPr>
                              <w:t>We will be continuing to follow our RED learning, this term. Our learning now moves on to the New Testament and we begin by exploring the miracles within John’s Gospel.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EEBC8E" id="_x0000_s1028" type="#_x0000_t202" style="position:absolute;margin-left:646.4pt;margin-top:341.45pt;width:697.6pt;height:106.75pt;z-index:251654139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" stroked="f">
                <v:textbox>
                  <w:txbxContent>
                    <w:p w14:paraId="18C71FB8" w14:textId="77777777" w:rsidR="0087107A" w:rsidRDefault="0087107A" w:rsidP="0087107A">
                      <w:pPr>
                        <w:rPr>
                          <w:rFonts w:ascii="OpenDyslexic" w:hAnsi="OpenDyslexic"/>
                          <w:sz w:val="38"/>
                        </w:rPr>
                      </w:pPr>
                      <w:r>
                        <w:rPr>
                          <w:rFonts w:ascii="OpenDyslexic" w:hAnsi="OpenDyslexic"/>
                          <w:sz w:val="38"/>
                        </w:rPr>
                        <w:t>RE</w:t>
                      </w:r>
                    </w:p>
                    <w:p w14:paraId="2A189263" w14:textId="77777777" w:rsidR="0087107A" w:rsidRPr="00286700" w:rsidRDefault="0087107A" w:rsidP="0087107A">
                      <w:pPr>
                        <w:rPr>
                          <w:rFonts w:ascii="OpenDyslexic" w:hAnsi="OpenDyslexic"/>
                          <w:sz w:val="26"/>
                        </w:rPr>
                      </w:pPr>
                      <w:r>
                        <w:rPr>
                          <w:rFonts w:ascii="OpenDyslexic" w:hAnsi="OpenDyslexic"/>
                          <w:sz w:val="26"/>
                        </w:rPr>
                        <w:t>We will be continuing to follow our RED learning, this term. Our learning now moves on to the New Testament and we begin by exploring the miracles within John’s Gospel.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7107A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56A202F" wp14:editId="66680F4F">
                <wp:simplePos x="0" y="0"/>
                <wp:positionH relativeFrom="margin">
                  <wp:align>right</wp:align>
                </wp:positionH>
                <wp:positionV relativeFrom="paragraph">
                  <wp:posOffset>12065</wp:posOffset>
                </wp:positionV>
                <wp:extent cx="2748915" cy="3234055"/>
                <wp:effectExtent l="0" t="0" r="0" b="444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8915" cy="3234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EFF507" w14:textId="77777777" w:rsidR="00286700" w:rsidRDefault="00286700" w:rsidP="00286700">
                            <w:pPr>
                              <w:rPr>
                                <w:rFonts w:ascii="OpenDyslexic" w:hAnsi="OpenDyslexic"/>
                                <w:sz w:val="38"/>
                              </w:rPr>
                            </w:pPr>
                            <w:r>
                              <w:rPr>
                                <w:rFonts w:ascii="OpenDyslexic" w:hAnsi="OpenDyslexic"/>
                                <w:sz w:val="38"/>
                              </w:rPr>
                              <w:t>Reading</w:t>
                            </w:r>
                          </w:p>
                          <w:p w14:paraId="6997E2BC" w14:textId="77777777" w:rsidR="00286700" w:rsidRPr="00286700" w:rsidRDefault="00286700" w:rsidP="00286700">
                            <w:pPr>
                              <w:rPr>
                                <w:rFonts w:ascii="OpenDyslexic" w:hAnsi="OpenDyslexic"/>
                                <w:sz w:val="26"/>
                              </w:rPr>
                            </w:pPr>
                            <w:r>
                              <w:rPr>
                                <w:rFonts w:ascii="OpenDyslexic" w:hAnsi="OpenDyslexic"/>
                                <w:sz w:val="26"/>
                              </w:rPr>
                              <w:t>This term we are reading ‘Letters from the Lighthouse’ by Emma Carroll. This historical novel is beautifully written and will allow us to explore our comprehension skills further.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A202F" id="_x0000_s1029" type="#_x0000_t202" style="position:absolute;margin-left:165.25pt;margin-top:.95pt;width:216.45pt;height:254.6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" stroked="f">
                <v:textbox>
                  <w:txbxContent>
                    <w:p w14:paraId="2DEFF507" w14:textId="77777777" w:rsidR="00286700" w:rsidRDefault="00286700" w:rsidP="00286700">
                      <w:pPr>
                        <w:rPr>
                          <w:rFonts w:ascii="OpenDyslexic" w:hAnsi="OpenDyslexic"/>
                          <w:sz w:val="38"/>
                        </w:rPr>
                      </w:pPr>
                      <w:r>
                        <w:rPr>
                          <w:rFonts w:ascii="OpenDyslexic" w:hAnsi="OpenDyslexic"/>
                          <w:sz w:val="38"/>
                        </w:rPr>
                        <w:t>Reading</w:t>
                      </w:r>
                    </w:p>
                    <w:p w14:paraId="6997E2BC" w14:textId="77777777" w:rsidR="00286700" w:rsidRPr="00286700" w:rsidRDefault="00286700" w:rsidP="00286700">
                      <w:pPr>
                        <w:rPr>
                          <w:rFonts w:ascii="OpenDyslexic" w:hAnsi="OpenDyslexic"/>
                          <w:sz w:val="26"/>
                        </w:rPr>
                      </w:pPr>
                      <w:r>
                        <w:rPr>
                          <w:rFonts w:ascii="OpenDyslexic" w:hAnsi="OpenDyslexic"/>
                          <w:sz w:val="26"/>
                        </w:rPr>
                        <w:t>This term we are reading ‘Letters from the Lighthouse’ by Emma Carroll. This historical novel is beautifully written and will allow us to explore our comprehension skills further.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7107A">
        <w:rPr>
          <w:noProof/>
        </w:rPr>
        <mc:AlternateContent>
          <mc:Choice Requires="wps">
            <w:drawing>
              <wp:anchor distT="45720" distB="45720" distL="114300" distR="114300" simplePos="0" relativeHeight="251658239" behindDoc="0" locked="0" layoutInCell="1" allowOverlap="1" wp14:anchorId="57BA6CCF" wp14:editId="6E0EA49E">
                <wp:simplePos x="0" y="0"/>
                <wp:positionH relativeFrom="margin">
                  <wp:posOffset>3980180</wp:posOffset>
                </wp:positionH>
                <wp:positionV relativeFrom="paragraph">
                  <wp:posOffset>2967279</wp:posOffset>
                </wp:positionV>
                <wp:extent cx="5075555" cy="1404620"/>
                <wp:effectExtent l="0" t="0" r="0" b="63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755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FCED99" w14:textId="77777777" w:rsidR="0087107A" w:rsidRDefault="0087107A" w:rsidP="0087107A">
                            <w:pPr>
                              <w:rPr>
                                <w:rFonts w:ascii="OpenDyslexic" w:hAnsi="OpenDyslexic"/>
                                <w:sz w:val="38"/>
                              </w:rPr>
                            </w:pPr>
                            <w:r>
                              <w:rPr>
                                <w:rFonts w:ascii="OpenDyslexic" w:hAnsi="OpenDyslexic"/>
                                <w:sz w:val="38"/>
                              </w:rPr>
                              <w:t>Science</w:t>
                            </w:r>
                          </w:p>
                          <w:p w14:paraId="1433E3F3" w14:textId="77777777" w:rsidR="0087107A" w:rsidRPr="00286700" w:rsidRDefault="0087107A" w:rsidP="0087107A">
                            <w:pPr>
                              <w:rPr>
                                <w:rFonts w:ascii="OpenDyslexic" w:hAnsi="OpenDyslexic"/>
                                <w:sz w:val="26"/>
                              </w:rPr>
                            </w:pPr>
                            <w:r>
                              <w:rPr>
                                <w:rFonts w:ascii="OpenDyslexic" w:hAnsi="OpenDyslexic"/>
                                <w:sz w:val="26"/>
                              </w:rPr>
                              <w:t>Our first topic of this term is Evolution and Inheritance. This includes examining the work of Charles Darwin and different adaptations.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BA6CCF" id="_x0000_s1030" type="#_x0000_t202" style="position:absolute;margin-left:313.4pt;margin-top:233.65pt;width:399.65pt;height:110.6pt;z-index:251658239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" stroked="f">
                <v:textbox style="mso-fit-shape-to-text:t">
                  <w:txbxContent>
                    <w:p w14:paraId="3AFCED99" w14:textId="77777777" w:rsidR="0087107A" w:rsidRDefault="0087107A" w:rsidP="0087107A">
                      <w:pPr>
                        <w:rPr>
                          <w:rFonts w:ascii="OpenDyslexic" w:hAnsi="OpenDyslexic"/>
                          <w:sz w:val="38"/>
                        </w:rPr>
                      </w:pPr>
                      <w:r>
                        <w:rPr>
                          <w:rFonts w:ascii="OpenDyslexic" w:hAnsi="OpenDyslexic"/>
                          <w:sz w:val="38"/>
                        </w:rPr>
                        <w:t>Science</w:t>
                      </w:r>
                    </w:p>
                    <w:p w14:paraId="1433E3F3" w14:textId="77777777" w:rsidR="0087107A" w:rsidRPr="00286700" w:rsidRDefault="0087107A" w:rsidP="0087107A">
                      <w:pPr>
                        <w:rPr>
                          <w:rFonts w:ascii="OpenDyslexic" w:hAnsi="OpenDyslexic"/>
                          <w:sz w:val="26"/>
                        </w:rPr>
                      </w:pPr>
                      <w:r>
                        <w:rPr>
                          <w:rFonts w:ascii="OpenDyslexic" w:hAnsi="OpenDyslexic"/>
                          <w:sz w:val="26"/>
                        </w:rPr>
                        <w:t>Our first topic of this term is Evolution and Inheritance. This includes examining the work of Charles Darwin and different adaptations.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7107A">
        <w:br w:type="page"/>
      </w:r>
    </w:p>
    <w:p w14:paraId="7F106B3B" w14:textId="5A49A8A0" w:rsidR="00405F53" w:rsidRDefault="00910F76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DB023C3" wp14:editId="56D6F00B">
                <wp:simplePos x="0" y="0"/>
                <wp:positionH relativeFrom="margin">
                  <wp:align>left</wp:align>
                </wp:positionH>
                <wp:positionV relativeFrom="paragraph">
                  <wp:posOffset>3872342</wp:posOffset>
                </wp:positionV>
                <wp:extent cx="4039235" cy="2492188"/>
                <wp:effectExtent l="0" t="0" r="0" b="381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9235" cy="24921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8DE009" w14:textId="77777777" w:rsidR="00FE62F6" w:rsidRDefault="00FE62F6" w:rsidP="00FE62F6">
                            <w:pPr>
                              <w:rPr>
                                <w:rFonts w:ascii="OpenDyslexic" w:hAnsi="OpenDyslexic"/>
                                <w:sz w:val="38"/>
                              </w:rPr>
                            </w:pPr>
                            <w:r>
                              <w:rPr>
                                <w:rFonts w:ascii="OpenDyslexic" w:hAnsi="OpenDyslexic"/>
                                <w:sz w:val="38"/>
                              </w:rPr>
                              <w:t>Art and DT</w:t>
                            </w:r>
                          </w:p>
                          <w:p w14:paraId="7CD878A8" w14:textId="39A2317C" w:rsidR="00FE62F6" w:rsidRPr="00286700" w:rsidRDefault="00910F76" w:rsidP="00FE62F6">
                            <w:pPr>
                              <w:rPr>
                                <w:rFonts w:ascii="OpenDyslexic" w:hAnsi="OpenDyslexic"/>
                                <w:sz w:val="26"/>
                              </w:rPr>
                            </w:pPr>
                            <w:r>
                              <w:rPr>
                                <w:rFonts w:ascii="OpenDyslexic" w:hAnsi="OpenDyslexic"/>
                                <w:sz w:val="26"/>
                              </w:rPr>
                              <w:t>This term, we will be looking at architecture. We will look at the designs of Frank Lloyd Wright and design our own ideal house which we will then turn into a print.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B023C3" id="_x0000_s1031" type="#_x0000_t202" style="position:absolute;margin-left:0;margin-top:304.9pt;width:318.05pt;height:196.25pt;z-index:2516715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" stroked="f">
                <v:textbox>
                  <w:txbxContent>
                    <w:p w14:paraId="2B8DE009" w14:textId="77777777" w:rsidR="00FE62F6" w:rsidRDefault="00FE62F6" w:rsidP="00FE62F6">
                      <w:pPr>
                        <w:rPr>
                          <w:rFonts w:ascii="OpenDyslexic" w:hAnsi="OpenDyslexic"/>
                          <w:sz w:val="38"/>
                        </w:rPr>
                      </w:pPr>
                      <w:r>
                        <w:rPr>
                          <w:rFonts w:ascii="OpenDyslexic" w:hAnsi="OpenDyslexic"/>
                          <w:sz w:val="38"/>
                        </w:rPr>
                        <w:t>Art and DT</w:t>
                      </w:r>
                    </w:p>
                    <w:p w14:paraId="7CD878A8" w14:textId="39A2317C" w:rsidR="00FE62F6" w:rsidRPr="00286700" w:rsidRDefault="00910F76" w:rsidP="00FE62F6">
                      <w:pPr>
                        <w:rPr>
                          <w:rFonts w:ascii="OpenDyslexic" w:hAnsi="OpenDyslexic"/>
                          <w:sz w:val="26"/>
                        </w:rPr>
                      </w:pPr>
                      <w:r>
                        <w:rPr>
                          <w:rFonts w:ascii="OpenDyslexic" w:hAnsi="OpenDyslexic"/>
                          <w:sz w:val="26"/>
                        </w:rPr>
                        <w:t>This term, we will be looking at architecture. We will look at the designs of Frank Lloyd Wright and design our own ideal house which we will then turn into a print.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F24A4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1633664" wp14:editId="20FE4404">
                <wp:simplePos x="0" y="0"/>
                <wp:positionH relativeFrom="margin">
                  <wp:posOffset>4475268</wp:posOffset>
                </wp:positionH>
                <wp:positionV relativeFrom="paragraph">
                  <wp:posOffset>2875280</wp:posOffset>
                </wp:positionV>
                <wp:extent cx="4817158" cy="1665026"/>
                <wp:effectExtent l="0" t="0" r="254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7158" cy="16650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ADF0D2" w14:textId="77777777" w:rsidR="00FE62F6" w:rsidRDefault="00FE62F6" w:rsidP="00FE62F6">
                            <w:pPr>
                              <w:rPr>
                                <w:rFonts w:ascii="OpenDyslexic" w:hAnsi="OpenDyslexic"/>
                                <w:sz w:val="38"/>
                              </w:rPr>
                            </w:pPr>
                            <w:r>
                              <w:rPr>
                                <w:rFonts w:ascii="OpenDyslexic" w:hAnsi="OpenDyslexic"/>
                                <w:sz w:val="38"/>
                              </w:rPr>
                              <w:t>Computing</w:t>
                            </w:r>
                          </w:p>
                          <w:p w14:paraId="516CB0EE" w14:textId="1B7413EB" w:rsidR="00FE62F6" w:rsidRPr="00286700" w:rsidRDefault="00910F76" w:rsidP="00FE62F6">
                            <w:pPr>
                              <w:rPr>
                                <w:rFonts w:ascii="OpenDyslexic" w:hAnsi="OpenDyslexic"/>
                                <w:sz w:val="26"/>
                              </w:rPr>
                            </w:pPr>
                            <w:r>
                              <w:rPr>
                                <w:rFonts w:ascii="OpenDyslexic" w:hAnsi="OpenDyslexic"/>
                                <w:sz w:val="26"/>
                              </w:rPr>
                              <w:t>We</w:t>
                            </w:r>
                            <w:r w:rsidR="00FE62F6">
                              <w:rPr>
                                <w:rFonts w:ascii="OpenDyslexic" w:hAnsi="OpenDyslexic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OpenDyslexic" w:hAnsi="OpenDyslexic"/>
                                <w:sz w:val="26"/>
                              </w:rPr>
                              <w:t>be learning about Big Data in computing this term. This will involve looking at bar codes, QR codes and RFID.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633664" id="_x0000_s1032" type="#_x0000_t202" style="position:absolute;margin-left:352.4pt;margin-top:226.4pt;width:379.3pt;height:131.1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" stroked="f">
                <v:textbox>
                  <w:txbxContent>
                    <w:p w14:paraId="32ADF0D2" w14:textId="77777777" w:rsidR="00FE62F6" w:rsidRDefault="00FE62F6" w:rsidP="00FE62F6">
                      <w:pPr>
                        <w:rPr>
                          <w:rFonts w:ascii="OpenDyslexic" w:hAnsi="OpenDyslexic"/>
                          <w:sz w:val="38"/>
                        </w:rPr>
                      </w:pPr>
                      <w:r>
                        <w:rPr>
                          <w:rFonts w:ascii="OpenDyslexic" w:hAnsi="OpenDyslexic"/>
                          <w:sz w:val="38"/>
                        </w:rPr>
                        <w:t>Computing</w:t>
                      </w:r>
                    </w:p>
                    <w:p w14:paraId="516CB0EE" w14:textId="1B7413EB" w:rsidR="00FE62F6" w:rsidRPr="00286700" w:rsidRDefault="00910F76" w:rsidP="00FE62F6">
                      <w:pPr>
                        <w:rPr>
                          <w:rFonts w:ascii="OpenDyslexic" w:hAnsi="OpenDyslexic"/>
                          <w:sz w:val="26"/>
                        </w:rPr>
                      </w:pPr>
                      <w:r>
                        <w:rPr>
                          <w:rFonts w:ascii="OpenDyslexic" w:hAnsi="OpenDyslexic"/>
                          <w:sz w:val="26"/>
                        </w:rPr>
                        <w:t>We</w:t>
                      </w:r>
                      <w:r w:rsidR="00FE62F6">
                        <w:rPr>
                          <w:rFonts w:ascii="OpenDyslexic" w:hAnsi="OpenDyslexic"/>
                          <w:sz w:val="26"/>
                        </w:rPr>
                        <w:t xml:space="preserve"> </w:t>
                      </w:r>
                      <w:r>
                        <w:rPr>
                          <w:rFonts w:ascii="OpenDyslexic" w:hAnsi="OpenDyslexic"/>
                          <w:sz w:val="26"/>
                        </w:rPr>
                        <w:t>be learning about Big Data in computing this term. This will involve looking at bar codes, QR codes and RFID.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F24A4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12C6BD0" wp14:editId="383CF791">
                <wp:simplePos x="0" y="0"/>
                <wp:positionH relativeFrom="margin">
                  <wp:align>left</wp:align>
                </wp:positionH>
                <wp:positionV relativeFrom="paragraph">
                  <wp:posOffset>38659</wp:posOffset>
                </wp:positionV>
                <wp:extent cx="4039235" cy="3784600"/>
                <wp:effectExtent l="0" t="0" r="0" b="63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9235" cy="378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6C983C" w14:textId="77777777" w:rsidR="0087107A" w:rsidRDefault="00FE62F6" w:rsidP="0087107A">
                            <w:pPr>
                              <w:rPr>
                                <w:rFonts w:ascii="OpenDyslexic" w:hAnsi="OpenDyslexic"/>
                                <w:sz w:val="38"/>
                              </w:rPr>
                            </w:pPr>
                            <w:r>
                              <w:rPr>
                                <w:rFonts w:ascii="OpenDyslexic" w:hAnsi="OpenDyslexic"/>
                                <w:sz w:val="38"/>
                              </w:rPr>
                              <w:t>History</w:t>
                            </w:r>
                          </w:p>
                          <w:p w14:paraId="0B146860" w14:textId="3B765F71" w:rsidR="00877D0E" w:rsidRPr="006F24A4" w:rsidRDefault="00FE62F6" w:rsidP="00FE62F6">
                            <w:pPr>
                              <w:rPr>
                                <w:rFonts w:ascii="OpenDyslexic" w:hAnsi="OpenDyslexic"/>
                                <w:sz w:val="26"/>
                              </w:rPr>
                            </w:pPr>
                            <w:r>
                              <w:rPr>
                                <w:rFonts w:ascii="OpenDyslexic" w:hAnsi="OpenDyslexic"/>
                                <w:sz w:val="26"/>
                              </w:rPr>
                              <w:t>After Half Term</w:t>
                            </w:r>
                            <w:r w:rsidR="006F24A4">
                              <w:rPr>
                                <w:rFonts w:ascii="OpenDyslexic" w:hAnsi="OpenDyslexic"/>
                                <w:sz w:val="26"/>
                              </w:rPr>
                              <w:t>,</w:t>
                            </w:r>
                            <w:r>
                              <w:rPr>
                                <w:rFonts w:ascii="OpenDyslexic" w:hAnsi="OpenDyslexic"/>
                                <w:sz w:val="26"/>
                              </w:rPr>
                              <w:t xml:space="preserve"> we will be learning about World War Two in Britain.</w:t>
                            </w:r>
                            <w:r w:rsidR="006F24A4">
                              <w:rPr>
                                <w:rFonts w:ascii="OpenDyslexic" w:hAnsi="OpenDyslexic"/>
                                <w:sz w:val="26"/>
                              </w:rPr>
                              <w:br/>
                            </w:r>
                          </w:p>
                          <w:p w14:paraId="28F4F1C2" w14:textId="77777777" w:rsidR="00FE62F6" w:rsidRDefault="00FE62F6" w:rsidP="00FE62F6">
                            <w:pPr>
                              <w:rPr>
                                <w:rFonts w:ascii="OpenDyslexic" w:hAnsi="OpenDyslexic"/>
                                <w:sz w:val="38"/>
                              </w:rPr>
                            </w:pPr>
                            <w:r>
                              <w:rPr>
                                <w:rFonts w:ascii="OpenDyslexic" w:hAnsi="OpenDyslexic"/>
                                <w:sz w:val="38"/>
                              </w:rPr>
                              <w:t>Geography</w:t>
                            </w:r>
                          </w:p>
                          <w:p w14:paraId="57EB72DF" w14:textId="73DFBE8B" w:rsidR="00FE62F6" w:rsidRPr="00286700" w:rsidRDefault="00FE62F6" w:rsidP="00FE62F6">
                            <w:pPr>
                              <w:rPr>
                                <w:rFonts w:ascii="OpenDyslexic" w:hAnsi="OpenDyslexic"/>
                                <w:sz w:val="26"/>
                              </w:rPr>
                            </w:pPr>
                            <w:r>
                              <w:rPr>
                                <w:rFonts w:ascii="OpenDyslexic" w:hAnsi="OpenDyslexic"/>
                                <w:sz w:val="26"/>
                              </w:rPr>
                              <w:t xml:space="preserve">Our geography topic this term is all about </w:t>
                            </w:r>
                            <w:r w:rsidR="006F24A4">
                              <w:rPr>
                                <w:rFonts w:ascii="OpenDyslexic" w:hAnsi="OpenDyslexic"/>
                                <w:sz w:val="26"/>
                              </w:rPr>
                              <w:t>population</w:t>
                            </w:r>
                            <w:r>
                              <w:rPr>
                                <w:rFonts w:ascii="OpenDyslexic" w:hAnsi="OpenDyslexic"/>
                                <w:sz w:val="26"/>
                              </w:rPr>
                              <w:t xml:space="preserve">. We will be learning about </w:t>
                            </w:r>
                            <w:r w:rsidR="006F24A4">
                              <w:rPr>
                                <w:rFonts w:ascii="OpenDyslexic" w:hAnsi="OpenDyslexic"/>
                                <w:sz w:val="26"/>
                              </w:rPr>
                              <w:t>migration, focusing on push and pull factors.</w:t>
                            </w:r>
                          </w:p>
                          <w:p w14:paraId="7EA2B537" w14:textId="77777777" w:rsidR="00FE62F6" w:rsidRPr="00286700" w:rsidRDefault="00FE62F6" w:rsidP="0087107A">
                            <w:pPr>
                              <w:rPr>
                                <w:rFonts w:ascii="OpenDyslexic" w:hAnsi="OpenDyslexic"/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C6BD0" id="_x0000_s1033" type="#_x0000_t202" style="position:absolute;margin-left:0;margin-top:3.05pt;width:318.05pt;height:298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" stroked="f">
                <v:textbox>
                  <w:txbxContent>
                    <w:p w14:paraId="7E6C983C" w14:textId="77777777" w:rsidR="0087107A" w:rsidRDefault="00FE62F6" w:rsidP="0087107A">
                      <w:pPr>
                        <w:rPr>
                          <w:rFonts w:ascii="OpenDyslexic" w:hAnsi="OpenDyslexic"/>
                          <w:sz w:val="38"/>
                        </w:rPr>
                      </w:pPr>
                      <w:r>
                        <w:rPr>
                          <w:rFonts w:ascii="OpenDyslexic" w:hAnsi="OpenDyslexic"/>
                          <w:sz w:val="38"/>
                        </w:rPr>
                        <w:t>History</w:t>
                      </w:r>
                    </w:p>
                    <w:p w14:paraId="0B146860" w14:textId="3B765F71" w:rsidR="00877D0E" w:rsidRPr="006F24A4" w:rsidRDefault="00FE62F6" w:rsidP="00FE62F6">
                      <w:pPr>
                        <w:rPr>
                          <w:rFonts w:ascii="OpenDyslexic" w:hAnsi="OpenDyslexic"/>
                          <w:sz w:val="26"/>
                        </w:rPr>
                      </w:pPr>
                      <w:r>
                        <w:rPr>
                          <w:rFonts w:ascii="OpenDyslexic" w:hAnsi="OpenDyslexic"/>
                          <w:sz w:val="26"/>
                        </w:rPr>
                        <w:t>After Half Term</w:t>
                      </w:r>
                      <w:r w:rsidR="006F24A4">
                        <w:rPr>
                          <w:rFonts w:ascii="OpenDyslexic" w:hAnsi="OpenDyslexic"/>
                          <w:sz w:val="26"/>
                        </w:rPr>
                        <w:t>,</w:t>
                      </w:r>
                      <w:r>
                        <w:rPr>
                          <w:rFonts w:ascii="OpenDyslexic" w:hAnsi="OpenDyslexic"/>
                          <w:sz w:val="26"/>
                        </w:rPr>
                        <w:t xml:space="preserve"> we will be learning about World War Two in Britain.</w:t>
                      </w:r>
                      <w:r w:rsidR="006F24A4">
                        <w:rPr>
                          <w:rFonts w:ascii="OpenDyslexic" w:hAnsi="OpenDyslexic"/>
                          <w:sz w:val="26"/>
                        </w:rPr>
                        <w:br/>
                      </w:r>
                    </w:p>
                    <w:p w14:paraId="28F4F1C2" w14:textId="77777777" w:rsidR="00FE62F6" w:rsidRDefault="00FE62F6" w:rsidP="00FE62F6">
                      <w:pPr>
                        <w:rPr>
                          <w:rFonts w:ascii="OpenDyslexic" w:hAnsi="OpenDyslexic"/>
                          <w:sz w:val="38"/>
                        </w:rPr>
                      </w:pPr>
                      <w:r>
                        <w:rPr>
                          <w:rFonts w:ascii="OpenDyslexic" w:hAnsi="OpenDyslexic"/>
                          <w:sz w:val="38"/>
                        </w:rPr>
                        <w:t>Geography</w:t>
                      </w:r>
                    </w:p>
                    <w:p w14:paraId="57EB72DF" w14:textId="73DFBE8B" w:rsidR="00FE62F6" w:rsidRPr="00286700" w:rsidRDefault="00FE62F6" w:rsidP="00FE62F6">
                      <w:pPr>
                        <w:rPr>
                          <w:rFonts w:ascii="OpenDyslexic" w:hAnsi="OpenDyslexic"/>
                          <w:sz w:val="26"/>
                        </w:rPr>
                      </w:pPr>
                      <w:r>
                        <w:rPr>
                          <w:rFonts w:ascii="OpenDyslexic" w:hAnsi="OpenDyslexic"/>
                          <w:sz w:val="26"/>
                        </w:rPr>
                        <w:t xml:space="preserve">Our geography topic this term is all about </w:t>
                      </w:r>
                      <w:r w:rsidR="006F24A4">
                        <w:rPr>
                          <w:rFonts w:ascii="OpenDyslexic" w:hAnsi="OpenDyslexic"/>
                          <w:sz w:val="26"/>
                        </w:rPr>
                        <w:t>population</w:t>
                      </w:r>
                      <w:r>
                        <w:rPr>
                          <w:rFonts w:ascii="OpenDyslexic" w:hAnsi="OpenDyslexic"/>
                          <w:sz w:val="26"/>
                        </w:rPr>
                        <w:t xml:space="preserve">. We will be learning about </w:t>
                      </w:r>
                      <w:r w:rsidR="006F24A4">
                        <w:rPr>
                          <w:rFonts w:ascii="OpenDyslexic" w:hAnsi="OpenDyslexic"/>
                          <w:sz w:val="26"/>
                        </w:rPr>
                        <w:t>migration, focusing on push and pull factors.</w:t>
                      </w:r>
                    </w:p>
                    <w:p w14:paraId="7EA2B537" w14:textId="77777777" w:rsidR="00FE62F6" w:rsidRPr="00286700" w:rsidRDefault="00FE62F6" w:rsidP="0087107A">
                      <w:pPr>
                        <w:rPr>
                          <w:rFonts w:ascii="OpenDyslexic" w:hAnsi="OpenDyslexic"/>
                          <w:sz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F24A4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EC7E3AD" wp14:editId="3A98E9B2">
                <wp:simplePos x="0" y="0"/>
                <wp:positionH relativeFrom="margin">
                  <wp:align>right</wp:align>
                </wp:positionH>
                <wp:positionV relativeFrom="paragraph">
                  <wp:posOffset>134194</wp:posOffset>
                </wp:positionV>
                <wp:extent cx="4039737" cy="2243666"/>
                <wp:effectExtent l="0" t="0" r="0" b="444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9737" cy="22436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47B687" w14:textId="77777777" w:rsidR="00FE62F6" w:rsidRDefault="00FE62F6" w:rsidP="00FE62F6">
                            <w:pPr>
                              <w:rPr>
                                <w:rFonts w:ascii="OpenDyslexic" w:hAnsi="OpenDyslexic"/>
                                <w:sz w:val="38"/>
                              </w:rPr>
                            </w:pPr>
                            <w:r>
                              <w:rPr>
                                <w:rFonts w:ascii="OpenDyslexic" w:hAnsi="OpenDyslexic"/>
                                <w:sz w:val="38"/>
                              </w:rPr>
                              <w:t>PE</w:t>
                            </w:r>
                          </w:p>
                          <w:p w14:paraId="0C521D32" w14:textId="20DC188E" w:rsidR="00FE62F6" w:rsidRPr="00286700" w:rsidRDefault="00FE62F6" w:rsidP="00FE62F6">
                            <w:pPr>
                              <w:rPr>
                                <w:rFonts w:ascii="OpenDyslexic" w:hAnsi="OpenDyslexic"/>
                                <w:sz w:val="26"/>
                              </w:rPr>
                            </w:pPr>
                            <w:r>
                              <w:rPr>
                                <w:rFonts w:ascii="OpenDyslexic" w:hAnsi="OpenDyslexic"/>
                                <w:sz w:val="26"/>
                              </w:rPr>
                              <w:t>We will be playing, and learning the skills for, a range of team sports this term – beginning with dodgeball.</w:t>
                            </w:r>
                            <w:r w:rsidR="006F24A4">
                              <w:rPr>
                                <w:rFonts w:ascii="OpenDyslexic" w:hAnsi="OpenDyslexic"/>
                                <w:sz w:val="26"/>
                              </w:rPr>
                              <w:t xml:space="preserve"> We will also be looking at fitness and setting our own circuits.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7E3AD" id="_x0000_s1034" type="#_x0000_t202" style="position:absolute;margin-left:266.9pt;margin-top:10.55pt;width:318.1pt;height:176.65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" stroked="f">
                <v:textbox>
                  <w:txbxContent>
                    <w:p w14:paraId="7F47B687" w14:textId="77777777" w:rsidR="00FE62F6" w:rsidRDefault="00FE62F6" w:rsidP="00FE62F6">
                      <w:pPr>
                        <w:rPr>
                          <w:rFonts w:ascii="OpenDyslexic" w:hAnsi="OpenDyslexic"/>
                          <w:sz w:val="38"/>
                        </w:rPr>
                      </w:pPr>
                      <w:r>
                        <w:rPr>
                          <w:rFonts w:ascii="OpenDyslexic" w:hAnsi="OpenDyslexic"/>
                          <w:sz w:val="38"/>
                        </w:rPr>
                        <w:t>PE</w:t>
                      </w:r>
                    </w:p>
                    <w:p w14:paraId="0C521D32" w14:textId="20DC188E" w:rsidR="00FE62F6" w:rsidRPr="00286700" w:rsidRDefault="00FE62F6" w:rsidP="00FE62F6">
                      <w:pPr>
                        <w:rPr>
                          <w:rFonts w:ascii="OpenDyslexic" w:hAnsi="OpenDyslexic"/>
                          <w:sz w:val="26"/>
                        </w:rPr>
                      </w:pPr>
                      <w:r>
                        <w:rPr>
                          <w:rFonts w:ascii="OpenDyslexic" w:hAnsi="OpenDyslexic"/>
                          <w:sz w:val="26"/>
                        </w:rPr>
                        <w:t>We will be playing, and learning the skills for, a range of team sports this term – beginning with dodgeball.</w:t>
                      </w:r>
                      <w:r w:rsidR="006F24A4">
                        <w:rPr>
                          <w:rFonts w:ascii="OpenDyslexic" w:hAnsi="OpenDyslexic"/>
                          <w:sz w:val="26"/>
                        </w:rPr>
                        <w:t xml:space="preserve"> We will also be looking at fitness and setting our own circuits.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405F53" w:rsidSect="00286700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C40E1" w14:textId="77777777" w:rsidR="00286700" w:rsidRDefault="00286700" w:rsidP="00286700">
      <w:pPr>
        <w:spacing w:after="0" w:line="240" w:lineRule="auto"/>
      </w:pPr>
      <w:r>
        <w:separator/>
      </w:r>
    </w:p>
  </w:endnote>
  <w:endnote w:type="continuationSeparator" w:id="0">
    <w:p w14:paraId="71094CD3" w14:textId="77777777" w:rsidR="00286700" w:rsidRDefault="00286700" w:rsidP="00286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Dyslexic">
    <w:panose1 w:val="00000500000000000000"/>
    <w:charset w:val="00"/>
    <w:family w:val="modern"/>
    <w:notTrueType/>
    <w:pitch w:val="variable"/>
    <w:sig w:usb0="20000207" w:usb1="00000000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225BB" w14:textId="77777777" w:rsidR="00286700" w:rsidRDefault="00286700" w:rsidP="00286700">
      <w:pPr>
        <w:spacing w:after="0" w:line="240" w:lineRule="auto"/>
      </w:pPr>
      <w:r>
        <w:separator/>
      </w:r>
    </w:p>
  </w:footnote>
  <w:footnote w:type="continuationSeparator" w:id="0">
    <w:p w14:paraId="1E1AFEAD" w14:textId="77777777" w:rsidR="00286700" w:rsidRDefault="00286700" w:rsidP="00286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90308" w14:textId="56FDFC17" w:rsidR="00286700" w:rsidRPr="00286700" w:rsidRDefault="00286700" w:rsidP="00286700">
    <w:pPr>
      <w:pStyle w:val="Header"/>
      <w:jc w:val="center"/>
      <w:rPr>
        <w:rFonts w:ascii="OpenDyslexic" w:hAnsi="OpenDyslexic"/>
        <w:sz w:val="58"/>
      </w:rPr>
    </w:pPr>
    <w:r>
      <w:rPr>
        <w:rFonts w:ascii="OpenDyslexic" w:hAnsi="OpenDyslexic"/>
        <w:sz w:val="58"/>
      </w:rPr>
      <w:t>Year 6 Spring Term Overview 202</w:t>
    </w:r>
    <w:r w:rsidR="00163238">
      <w:rPr>
        <w:rFonts w:ascii="OpenDyslexic" w:hAnsi="OpenDyslexic"/>
        <w:sz w:val="58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700"/>
    <w:rsid w:val="00163238"/>
    <w:rsid w:val="00286700"/>
    <w:rsid w:val="00405F53"/>
    <w:rsid w:val="00424AF0"/>
    <w:rsid w:val="006F24A4"/>
    <w:rsid w:val="0087107A"/>
    <w:rsid w:val="00877D0E"/>
    <w:rsid w:val="00910F76"/>
    <w:rsid w:val="00C25142"/>
    <w:rsid w:val="00FE6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31AC3"/>
  <w15:chartTrackingRefBased/>
  <w15:docId w15:val="{1CB78EEF-67CE-46F5-83D7-A6F40F3C0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0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67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6700"/>
  </w:style>
  <w:style w:type="paragraph" w:styleId="Footer">
    <w:name w:val="footer"/>
    <w:basedOn w:val="Normal"/>
    <w:link w:val="FooterChar"/>
    <w:uiPriority w:val="99"/>
    <w:unhideWhenUsed/>
    <w:rsid w:val="002867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6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Bartle</dc:creator>
  <cp:keywords/>
  <dc:description/>
  <cp:lastModifiedBy>Clair Ballard</cp:lastModifiedBy>
  <cp:revision>4</cp:revision>
  <dcterms:created xsi:type="dcterms:W3CDTF">2025-01-27T10:07:00Z</dcterms:created>
  <dcterms:modified xsi:type="dcterms:W3CDTF">2026-01-29T07:41:00Z</dcterms:modified>
</cp:coreProperties>
</file>