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37955" w14:textId="6E55FE70" w:rsidR="00AD0360" w:rsidRDefault="00AD0360" w:rsidP="00AD0360">
      <w:pPr>
        <w:suppressAutoHyphens w:val="0"/>
        <w:autoSpaceDE/>
        <w:autoSpaceDN/>
        <w:adjustRightInd/>
        <w:spacing w:after="0" w:line="240" w:lineRule="auto"/>
        <w:jc w:val="left"/>
        <w:textAlignment w:val="auto"/>
      </w:pPr>
      <w:r>
        <w:rPr>
          <w:noProof/>
        </w:rPr>
        <mc:AlternateContent>
          <mc:Choice Requires="wps">
            <w:drawing>
              <wp:anchor distT="45720" distB="45720" distL="114300" distR="114300" simplePos="0" relativeHeight="251659264" behindDoc="0" locked="0" layoutInCell="1" allowOverlap="1" wp14:anchorId="311131BD" wp14:editId="04C037C6">
                <wp:simplePos x="0" y="0"/>
                <wp:positionH relativeFrom="column">
                  <wp:posOffset>-644525</wp:posOffset>
                </wp:positionH>
                <wp:positionV relativeFrom="paragraph">
                  <wp:posOffset>-708025</wp:posOffset>
                </wp:positionV>
                <wp:extent cx="2360930" cy="5133975"/>
                <wp:effectExtent l="0" t="0" r="1714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33975"/>
                        </a:xfrm>
                        <a:prstGeom prst="rect">
                          <a:avLst/>
                        </a:prstGeom>
                        <a:solidFill>
                          <a:srgbClr val="00B0F0"/>
                        </a:solidFill>
                        <a:ln w="9525">
                          <a:solidFill>
                            <a:srgbClr val="000000"/>
                          </a:solidFill>
                          <a:miter lim="800000"/>
                          <a:headEnd/>
                          <a:tailEnd/>
                        </a:ln>
                      </wps:spPr>
                      <wps:txbx>
                        <w:txbxContent>
                          <w:p w14:paraId="7A94BFD8" w14:textId="77777777" w:rsidR="00365D51" w:rsidRPr="002F68E2" w:rsidRDefault="00365D51" w:rsidP="008127A1">
                            <w:pPr>
                              <w:jc w:val="center"/>
                              <w:rPr>
                                <w:rFonts w:ascii="Patrick Hand" w:hAnsi="Patrick Hand"/>
                                <w:b/>
                                <w:iCs/>
                                <w:sz w:val="28"/>
                                <w:szCs w:val="22"/>
                                <w:u w:val="single"/>
                              </w:rPr>
                            </w:pPr>
                            <w:r w:rsidRPr="002F68E2">
                              <w:rPr>
                                <w:rFonts w:ascii="Patrick Hand" w:hAnsi="Patrick Hand"/>
                                <w:b/>
                                <w:iCs/>
                                <w:sz w:val="28"/>
                                <w:szCs w:val="22"/>
                                <w:u w:val="single"/>
                              </w:rPr>
                              <w:t>English:</w:t>
                            </w:r>
                          </w:p>
                          <w:p w14:paraId="3790B337" w14:textId="575FE1AC" w:rsidR="00365D51" w:rsidRPr="002F68E2" w:rsidRDefault="00365D51">
                            <w:pPr>
                              <w:rPr>
                                <w:rFonts w:ascii="Patrick Hand" w:hAnsi="Patrick Hand"/>
                                <w:iCs/>
                                <w:sz w:val="24"/>
                                <w:szCs w:val="24"/>
                              </w:rPr>
                            </w:pPr>
                            <w:r w:rsidRPr="002F68E2">
                              <w:rPr>
                                <w:rFonts w:ascii="Patrick Hand" w:hAnsi="Patrick Hand"/>
                                <w:b/>
                                <w:iCs/>
                                <w:sz w:val="24"/>
                                <w:szCs w:val="24"/>
                                <w:u w:val="single"/>
                              </w:rPr>
                              <w:t>Writing:</w:t>
                            </w:r>
                            <w:r w:rsidRPr="002F68E2">
                              <w:rPr>
                                <w:rFonts w:ascii="Patrick Hand" w:hAnsi="Patrick Hand"/>
                                <w:iCs/>
                                <w:sz w:val="24"/>
                                <w:szCs w:val="24"/>
                              </w:rPr>
                              <w:t xml:space="preserve"> This term we are going to read “A </w:t>
                            </w:r>
                            <w:proofErr w:type="gramStart"/>
                            <w:r w:rsidR="006B2286" w:rsidRPr="002F68E2">
                              <w:rPr>
                                <w:rFonts w:ascii="Patrick Hand" w:hAnsi="Patrick Hand"/>
                                <w:iCs/>
                                <w:sz w:val="24"/>
                                <w:szCs w:val="24"/>
                              </w:rPr>
                              <w:t>Boy,</w:t>
                            </w:r>
                            <w:r w:rsidRPr="002F68E2">
                              <w:rPr>
                                <w:rFonts w:ascii="Patrick Hand" w:hAnsi="Patrick Hand"/>
                                <w:iCs/>
                                <w:sz w:val="24"/>
                                <w:szCs w:val="24"/>
                              </w:rPr>
                              <w:t xml:space="preserve">  his</w:t>
                            </w:r>
                            <w:proofErr w:type="gramEnd"/>
                            <w:r w:rsidRPr="002F68E2">
                              <w:rPr>
                                <w:rFonts w:ascii="Patrick Hand" w:hAnsi="Patrick Hand"/>
                                <w:iCs/>
                                <w:sz w:val="24"/>
                                <w:szCs w:val="24"/>
                              </w:rPr>
                              <w:t xml:space="preserve"> Dog and the Sea” by Anthony Browne. We used this to inspire writing a letter that described a drama happening at the beach. We will create a fact file on how plants grow. </w:t>
                            </w:r>
                            <w:r w:rsidR="00212CF0">
                              <w:rPr>
                                <w:rFonts w:ascii="Patrick Hand" w:hAnsi="Patrick Hand"/>
                                <w:iCs/>
                                <w:sz w:val="24"/>
                                <w:szCs w:val="24"/>
                              </w:rPr>
                              <w:t xml:space="preserve">We will also use </w:t>
                            </w:r>
                            <w:r w:rsidR="00F462FC">
                              <w:rPr>
                                <w:rFonts w:ascii="Patrick Hand" w:hAnsi="Patrick Hand"/>
                                <w:iCs/>
                                <w:sz w:val="24"/>
                                <w:szCs w:val="24"/>
                              </w:rPr>
                              <w:t xml:space="preserve">‘The Tiny seed’ by Eric Carle to inspire us to write instructions. </w:t>
                            </w:r>
                          </w:p>
                          <w:p w14:paraId="45380532" w14:textId="77777777" w:rsidR="00365D51" w:rsidRPr="002F68E2" w:rsidRDefault="00365D51" w:rsidP="00573F9B">
                            <w:pPr>
                              <w:spacing w:after="0"/>
                              <w:rPr>
                                <w:rFonts w:ascii="Patrick Hand" w:hAnsi="Patrick Hand"/>
                                <w:b/>
                                <w:iCs/>
                                <w:sz w:val="24"/>
                                <w:szCs w:val="24"/>
                                <w:u w:val="single"/>
                              </w:rPr>
                            </w:pPr>
                            <w:r w:rsidRPr="002F68E2">
                              <w:rPr>
                                <w:rFonts w:ascii="Patrick Hand" w:hAnsi="Patrick Hand"/>
                                <w:b/>
                                <w:iCs/>
                                <w:sz w:val="24"/>
                                <w:szCs w:val="24"/>
                                <w:u w:val="single"/>
                              </w:rPr>
                              <w:t xml:space="preserve">Key skills: </w:t>
                            </w:r>
                            <w:r w:rsidRPr="002F68E2">
                              <w:rPr>
                                <w:rFonts w:ascii="Patrick Hand" w:hAnsi="Patrick Hand"/>
                                <w:iCs/>
                                <w:sz w:val="24"/>
                                <w:szCs w:val="24"/>
                              </w:rPr>
                              <w:t>We are going to be focussing on using co-ordination (</w:t>
                            </w:r>
                            <w:proofErr w:type="gramStart"/>
                            <w:r w:rsidRPr="002F68E2">
                              <w:rPr>
                                <w:rFonts w:ascii="Patrick Hand" w:hAnsi="Patrick Hand"/>
                                <w:iCs/>
                                <w:sz w:val="24"/>
                                <w:szCs w:val="24"/>
                              </w:rPr>
                              <w:t>e.g.</w:t>
                            </w:r>
                            <w:proofErr w:type="gramEnd"/>
                            <w:r w:rsidRPr="002F68E2">
                              <w:rPr>
                                <w:rFonts w:ascii="Patrick Hand" w:hAnsi="Patrick Hand"/>
                                <w:iCs/>
                                <w:sz w:val="24"/>
                                <w:szCs w:val="24"/>
                              </w:rPr>
                              <w:t xml:space="preserve"> or/ and / but) and subordination (e.g. when / if / that / because) in our writing </w:t>
                            </w:r>
                          </w:p>
                          <w:p w14:paraId="112C1C32" w14:textId="77777777"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Capital letters and full stops. Cursive handwriting and applying spelling rules</w:t>
                            </w:r>
                          </w:p>
                          <w:p w14:paraId="64425326" w14:textId="77777777"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 xml:space="preserve">Punctuation (apostrophes, commas in lists, question marks and exclamation marks) </w:t>
                            </w:r>
                          </w:p>
                          <w:p w14:paraId="5F7CC05B" w14:textId="77777777"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Sentence openers, verbs, adverbs and adjectives.</w:t>
                            </w:r>
                          </w:p>
                          <w:p w14:paraId="4FEC3DF2" w14:textId="357E83F9"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 xml:space="preserve">We will be learning further spelling rules from our scheme </w:t>
                            </w:r>
                            <w:r w:rsidR="0010205A">
                              <w:rPr>
                                <w:rFonts w:ascii="Patrick Hand" w:hAnsi="Patrick Hand"/>
                                <w:iCs/>
                                <w:sz w:val="24"/>
                                <w:szCs w:val="24"/>
                              </w:rPr>
                              <w:t>on Ed Shed</w:t>
                            </w:r>
                            <w:r w:rsidRPr="002F68E2">
                              <w:rPr>
                                <w:rFonts w:ascii="Patrick Hand" w:hAnsi="Patrick Hand"/>
                                <w:iCs/>
                                <w:sz w:val="24"/>
                                <w:szCs w:val="24"/>
                              </w:rPr>
                              <w:t xml:space="preserve"> whilst also continue to practise our Year 2 common exception words. </w:t>
                            </w:r>
                          </w:p>
                          <w:p w14:paraId="3511536B" w14:textId="77777777" w:rsidR="00365D51" w:rsidRPr="002F68E2" w:rsidRDefault="00365D51">
                            <w:pPr>
                              <w:rPr>
                                <w:rFonts w:ascii="Patrick Hand" w:hAnsi="Patrick Hand"/>
                                <w:iCs/>
                                <w:sz w:val="24"/>
                                <w:szCs w:val="24"/>
                              </w:rPr>
                            </w:pPr>
                            <w:r w:rsidRPr="002F68E2">
                              <w:rPr>
                                <w:rFonts w:ascii="Patrick Hand" w:hAnsi="Patrick Hand"/>
                                <w:b/>
                                <w:iCs/>
                                <w:sz w:val="24"/>
                                <w:szCs w:val="24"/>
                                <w:u w:val="single"/>
                              </w:rPr>
                              <w:t>Guided Reading:</w:t>
                            </w:r>
                            <w:r w:rsidRPr="002F68E2">
                              <w:rPr>
                                <w:rFonts w:ascii="Patrick Hand" w:hAnsi="Patrick Hand"/>
                                <w:iCs/>
                                <w:sz w:val="24"/>
                                <w:szCs w:val="24"/>
                              </w:rPr>
                              <w:t xml:space="preserve"> We are continuing to develop our reading prosody whilst also exploring a variety of texts. We will begin by exploring the story  </w:t>
                            </w:r>
                          </w:p>
                          <w:p w14:paraId="74B9F5ED" w14:textId="77777777" w:rsidR="00365D51" w:rsidRPr="002F68E2" w:rsidRDefault="00365D51">
                            <w:pPr>
                              <w:rPr>
                                <w:rFonts w:ascii="Patrick Hand" w:hAnsi="Patrick Hand"/>
                                <w:iCs/>
                                <w:sz w:val="24"/>
                                <w:szCs w:val="24"/>
                              </w:rPr>
                            </w:pPr>
                          </w:p>
                          <w:p w14:paraId="1D1C7EEF" w14:textId="77777777" w:rsidR="00365D51" w:rsidRPr="00AA79DC" w:rsidRDefault="00365D51">
                            <w:pPr>
                              <w:rPr>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11131BD" id="_x0000_t202" coordsize="21600,21600" o:spt="202" path="m,l,21600r21600,l21600,xe">
                <v:stroke joinstyle="miter"/>
                <v:path gradientshapeok="t" o:connecttype="rect"/>
              </v:shapetype>
              <v:shape id="Text Box 2" o:spid="_x0000_s1026" type="#_x0000_t202" style="position:absolute;margin-left:-50.75pt;margin-top:-55.75pt;width:185.9pt;height:404.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uXkLAIAAEcEAAAOAAAAZHJzL2Uyb0RvYy54bWysU9tu2zAMfR+wfxD0vthxkqYx4hRtugwD&#10;ugvQ7gNkWY6FSaInKbGzry8lu1m6AXsY5gdDFKlD8hxyfdNrRY7COgmmoNNJSokwHCpp9gX99rR7&#10;d02J88xUTIERBT0JR282b9+suzYXGTSgKmEJghiXd21BG+/bPEkcb4RmbgKtMOiswWrm0bT7pLKs&#10;Q3StkixNr5IObNVa4MI5vL0fnHQT8etacP+lrp3wRBUUa/Pxb+O/DP9ks2b53rK2kXwsg/1DFZpJ&#10;g0nPUPfMM3Kw8g8oLbkFB7WfcNAJ1LXkIvaA3UzT37p5bFgrYi9IjmvPNLn/B8s/H79aIquCZtMl&#10;JYZpFOlJ9J7cQU+ywE/XuhzDHlsM9D1eo86xV9c+AP/uiIFtw8xe3FoLXSNYhfVNw8vk4umA4wJI&#10;2X2CCtOwg4cI1NdWB/KQDoLoqNPprE0oheNlNrtKVzN0cfQtprPZarmIOVj+8ry1zn8QoEk4FNSi&#10;+BGeHR+cD+Ww/CUkZHOgZLWTSkXD7sutsuTIwqCkd+kuzgY+eRWmDOkKulpki4GBv0Ck+I0FvoLQ&#10;0uPEK6kLeh1ixhkMvL03VZxHz6QazphfmZHIwN3Aou/LfhSmhOqElFoYJhs3EQ8N2J+UdDjVBXU/&#10;DswKStRHg7KspvN5WINozBfLDA176SkvPcxwhCqop2Q4bn1cnUCYgVuUr5aR2KDzUMlYK05r5Hvc&#10;rLAOl3aM+rX/m2cAAAD//wMAUEsDBBQABgAIAAAAIQDnaVwO4QAAAA0BAAAPAAAAZHJzL2Rvd25y&#10;ZXYueG1sTI/BTsMwDIbvSLxDZCQu1Za0hY2VphNCcETTxsQ5a72mWuNUTbq1b096gttv+dPvz/l2&#10;NC27Yu8aSxLipQCGVNqqoVrC8ftz8QLMeUWVai2hhAkdbIv7u1xllb3RHq8HX7NQQi5TErT3Xca5&#10;KzUa5Za2Qwq7s+2N8mHsa1716hbKTcsTIVbcqIbCBa06fNdYXg6DkZA+TR/7iKKp+9mlXz7R0eWY&#10;DFI+Poxvr8A8jv4Phlk/qEMRnE52oMqxVsIiFvFzYOcUzykwyVqkwE4SVpu1AF7k/P8XxS8AAAD/&#10;/wMAUEsBAi0AFAAGAAgAAAAhALaDOJL+AAAA4QEAABMAAAAAAAAAAAAAAAAAAAAAAFtDb250ZW50&#10;X1R5cGVzXS54bWxQSwECLQAUAAYACAAAACEAOP0h/9YAAACUAQAACwAAAAAAAAAAAAAAAAAvAQAA&#10;X3JlbHMvLnJlbHNQSwECLQAUAAYACAAAACEAhxrl5CwCAABHBAAADgAAAAAAAAAAAAAAAAAuAgAA&#10;ZHJzL2Uyb0RvYy54bWxQSwECLQAUAAYACAAAACEA52lcDuEAAAANAQAADwAAAAAAAAAAAAAAAACG&#10;BAAAZHJzL2Rvd25yZXYueG1sUEsFBgAAAAAEAAQA8wAAAJQFAAAAAA==&#10;" fillcolor="#00b0f0">
                <v:textbox>
                  <w:txbxContent>
                    <w:p w14:paraId="7A94BFD8" w14:textId="77777777" w:rsidR="00365D51" w:rsidRPr="002F68E2" w:rsidRDefault="00365D51" w:rsidP="008127A1">
                      <w:pPr>
                        <w:jc w:val="center"/>
                        <w:rPr>
                          <w:rFonts w:ascii="Patrick Hand" w:hAnsi="Patrick Hand"/>
                          <w:b/>
                          <w:iCs/>
                          <w:sz w:val="28"/>
                          <w:szCs w:val="22"/>
                          <w:u w:val="single"/>
                        </w:rPr>
                      </w:pPr>
                      <w:r w:rsidRPr="002F68E2">
                        <w:rPr>
                          <w:rFonts w:ascii="Patrick Hand" w:hAnsi="Patrick Hand"/>
                          <w:b/>
                          <w:iCs/>
                          <w:sz w:val="28"/>
                          <w:szCs w:val="22"/>
                          <w:u w:val="single"/>
                        </w:rPr>
                        <w:t>English:</w:t>
                      </w:r>
                    </w:p>
                    <w:p w14:paraId="3790B337" w14:textId="575FE1AC" w:rsidR="00365D51" w:rsidRPr="002F68E2" w:rsidRDefault="00365D51">
                      <w:pPr>
                        <w:rPr>
                          <w:rFonts w:ascii="Patrick Hand" w:hAnsi="Patrick Hand"/>
                          <w:iCs/>
                          <w:sz w:val="24"/>
                          <w:szCs w:val="24"/>
                        </w:rPr>
                      </w:pPr>
                      <w:r w:rsidRPr="002F68E2">
                        <w:rPr>
                          <w:rFonts w:ascii="Patrick Hand" w:hAnsi="Patrick Hand"/>
                          <w:b/>
                          <w:iCs/>
                          <w:sz w:val="24"/>
                          <w:szCs w:val="24"/>
                          <w:u w:val="single"/>
                        </w:rPr>
                        <w:t>Writing:</w:t>
                      </w:r>
                      <w:r w:rsidRPr="002F68E2">
                        <w:rPr>
                          <w:rFonts w:ascii="Patrick Hand" w:hAnsi="Patrick Hand"/>
                          <w:iCs/>
                          <w:sz w:val="24"/>
                          <w:szCs w:val="24"/>
                        </w:rPr>
                        <w:t xml:space="preserve"> This term we are going to read “A </w:t>
                      </w:r>
                      <w:proofErr w:type="gramStart"/>
                      <w:r w:rsidR="006B2286" w:rsidRPr="002F68E2">
                        <w:rPr>
                          <w:rFonts w:ascii="Patrick Hand" w:hAnsi="Patrick Hand"/>
                          <w:iCs/>
                          <w:sz w:val="24"/>
                          <w:szCs w:val="24"/>
                        </w:rPr>
                        <w:t>Boy,</w:t>
                      </w:r>
                      <w:r w:rsidRPr="002F68E2">
                        <w:rPr>
                          <w:rFonts w:ascii="Patrick Hand" w:hAnsi="Patrick Hand"/>
                          <w:iCs/>
                          <w:sz w:val="24"/>
                          <w:szCs w:val="24"/>
                        </w:rPr>
                        <w:t xml:space="preserve">  his</w:t>
                      </w:r>
                      <w:proofErr w:type="gramEnd"/>
                      <w:r w:rsidRPr="002F68E2">
                        <w:rPr>
                          <w:rFonts w:ascii="Patrick Hand" w:hAnsi="Patrick Hand"/>
                          <w:iCs/>
                          <w:sz w:val="24"/>
                          <w:szCs w:val="24"/>
                        </w:rPr>
                        <w:t xml:space="preserve"> Dog and the Sea” by Anthony Browne. We used this to inspire writing a letter that described a drama happening at the beach. We will create a fact file on how plants grow. </w:t>
                      </w:r>
                      <w:r w:rsidR="00212CF0">
                        <w:rPr>
                          <w:rFonts w:ascii="Patrick Hand" w:hAnsi="Patrick Hand"/>
                          <w:iCs/>
                          <w:sz w:val="24"/>
                          <w:szCs w:val="24"/>
                        </w:rPr>
                        <w:t xml:space="preserve">We will also use </w:t>
                      </w:r>
                      <w:r w:rsidR="00F462FC">
                        <w:rPr>
                          <w:rFonts w:ascii="Patrick Hand" w:hAnsi="Patrick Hand"/>
                          <w:iCs/>
                          <w:sz w:val="24"/>
                          <w:szCs w:val="24"/>
                        </w:rPr>
                        <w:t xml:space="preserve">‘The Tiny seed’ by Eric Carle to inspire us to write instructions. </w:t>
                      </w:r>
                    </w:p>
                    <w:p w14:paraId="45380532" w14:textId="77777777" w:rsidR="00365D51" w:rsidRPr="002F68E2" w:rsidRDefault="00365D51" w:rsidP="00573F9B">
                      <w:pPr>
                        <w:spacing w:after="0"/>
                        <w:rPr>
                          <w:rFonts w:ascii="Patrick Hand" w:hAnsi="Patrick Hand"/>
                          <w:b/>
                          <w:iCs/>
                          <w:sz w:val="24"/>
                          <w:szCs w:val="24"/>
                          <w:u w:val="single"/>
                        </w:rPr>
                      </w:pPr>
                      <w:r w:rsidRPr="002F68E2">
                        <w:rPr>
                          <w:rFonts w:ascii="Patrick Hand" w:hAnsi="Patrick Hand"/>
                          <w:b/>
                          <w:iCs/>
                          <w:sz w:val="24"/>
                          <w:szCs w:val="24"/>
                          <w:u w:val="single"/>
                        </w:rPr>
                        <w:t xml:space="preserve">Key skills: </w:t>
                      </w:r>
                      <w:r w:rsidRPr="002F68E2">
                        <w:rPr>
                          <w:rFonts w:ascii="Patrick Hand" w:hAnsi="Patrick Hand"/>
                          <w:iCs/>
                          <w:sz w:val="24"/>
                          <w:szCs w:val="24"/>
                        </w:rPr>
                        <w:t>We are going to be focussing on using co-ordination (</w:t>
                      </w:r>
                      <w:proofErr w:type="gramStart"/>
                      <w:r w:rsidRPr="002F68E2">
                        <w:rPr>
                          <w:rFonts w:ascii="Patrick Hand" w:hAnsi="Patrick Hand"/>
                          <w:iCs/>
                          <w:sz w:val="24"/>
                          <w:szCs w:val="24"/>
                        </w:rPr>
                        <w:t>e.g.</w:t>
                      </w:r>
                      <w:proofErr w:type="gramEnd"/>
                      <w:r w:rsidRPr="002F68E2">
                        <w:rPr>
                          <w:rFonts w:ascii="Patrick Hand" w:hAnsi="Patrick Hand"/>
                          <w:iCs/>
                          <w:sz w:val="24"/>
                          <w:szCs w:val="24"/>
                        </w:rPr>
                        <w:t xml:space="preserve"> or/ and / but) and subordination (e.g. when / if / that / because) in our writing </w:t>
                      </w:r>
                    </w:p>
                    <w:p w14:paraId="112C1C32" w14:textId="77777777"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Capital letters and full stops. Cursive handwriting and applying spelling rules</w:t>
                      </w:r>
                    </w:p>
                    <w:p w14:paraId="64425326" w14:textId="77777777"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 xml:space="preserve">Punctuation (apostrophes, commas in lists, question marks and exclamation marks) </w:t>
                      </w:r>
                    </w:p>
                    <w:p w14:paraId="5F7CC05B" w14:textId="77777777"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Sentence openers, verbs, adverbs and adjectives.</w:t>
                      </w:r>
                    </w:p>
                    <w:p w14:paraId="4FEC3DF2" w14:textId="357E83F9" w:rsidR="00365D51" w:rsidRPr="002F68E2" w:rsidRDefault="00365D51" w:rsidP="00573F9B">
                      <w:pPr>
                        <w:spacing w:after="0"/>
                        <w:rPr>
                          <w:rFonts w:ascii="Patrick Hand" w:hAnsi="Patrick Hand"/>
                          <w:iCs/>
                          <w:sz w:val="24"/>
                          <w:szCs w:val="24"/>
                        </w:rPr>
                      </w:pPr>
                      <w:r w:rsidRPr="002F68E2">
                        <w:rPr>
                          <w:rFonts w:ascii="Patrick Hand" w:hAnsi="Patrick Hand"/>
                          <w:iCs/>
                          <w:sz w:val="24"/>
                          <w:szCs w:val="24"/>
                        </w:rPr>
                        <w:t xml:space="preserve">We will be learning further spelling rules from our scheme </w:t>
                      </w:r>
                      <w:r w:rsidR="0010205A">
                        <w:rPr>
                          <w:rFonts w:ascii="Patrick Hand" w:hAnsi="Patrick Hand"/>
                          <w:iCs/>
                          <w:sz w:val="24"/>
                          <w:szCs w:val="24"/>
                        </w:rPr>
                        <w:t>on Ed Shed</w:t>
                      </w:r>
                      <w:r w:rsidRPr="002F68E2">
                        <w:rPr>
                          <w:rFonts w:ascii="Patrick Hand" w:hAnsi="Patrick Hand"/>
                          <w:iCs/>
                          <w:sz w:val="24"/>
                          <w:szCs w:val="24"/>
                        </w:rPr>
                        <w:t xml:space="preserve"> whilst also continue to practise our Year 2 common exception words. </w:t>
                      </w:r>
                    </w:p>
                    <w:p w14:paraId="3511536B" w14:textId="77777777" w:rsidR="00365D51" w:rsidRPr="002F68E2" w:rsidRDefault="00365D51">
                      <w:pPr>
                        <w:rPr>
                          <w:rFonts w:ascii="Patrick Hand" w:hAnsi="Patrick Hand"/>
                          <w:iCs/>
                          <w:sz w:val="24"/>
                          <w:szCs w:val="24"/>
                        </w:rPr>
                      </w:pPr>
                      <w:r w:rsidRPr="002F68E2">
                        <w:rPr>
                          <w:rFonts w:ascii="Patrick Hand" w:hAnsi="Patrick Hand"/>
                          <w:b/>
                          <w:iCs/>
                          <w:sz w:val="24"/>
                          <w:szCs w:val="24"/>
                          <w:u w:val="single"/>
                        </w:rPr>
                        <w:t>Guided Reading:</w:t>
                      </w:r>
                      <w:r w:rsidRPr="002F68E2">
                        <w:rPr>
                          <w:rFonts w:ascii="Patrick Hand" w:hAnsi="Patrick Hand"/>
                          <w:iCs/>
                          <w:sz w:val="24"/>
                          <w:szCs w:val="24"/>
                        </w:rPr>
                        <w:t xml:space="preserve"> We are continuing to develop our reading prosody whilst also exploring a variety of texts. We will begin by exploring the story  </w:t>
                      </w:r>
                    </w:p>
                    <w:p w14:paraId="74B9F5ED" w14:textId="77777777" w:rsidR="00365D51" w:rsidRPr="002F68E2" w:rsidRDefault="00365D51">
                      <w:pPr>
                        <w:rPr>
                          <w:rFonts w:ascii="Patrick Hand" w:hAnsi="Patrick Hand"/>
                          <w:iCs/>
                          <w:sz w:val="24"/>
                          <w:szCs w:val="24"/>
                        </w:rPr>
                      </w:pPr>
                    </w:p>
                    <w:p w14:paraId="1D1C7EEF" w14:textId="77777777" w:rsidR="00365D51" w:rsidRPr="00AA79DC" w:rsidRDefault="00365D51">
                      <w:pPr>
                        <w:rPr>
                          <w:sz w:val="24"/>
                          <w:szCs w:val="24"/>
                        </w:rPr>
                      </w:pPr>
                    </w:p>
                  </w:txbxContent>
                </v:textbox>
              </v:shape>
            </w:pict>
          </mc:Fallback>
        </mc:AlternateContent>
      </w:r>
      <w:r>
        <w:rPr>
          <w:noProof/>
        </w:rPr>
        <mc:AlternateContent>
          <mc:Choice Requires="wps">
            <w:drawing>
              <wp:anchor distT="45720" distB="45720" distL="114300" distR="114300" simplePos="0" relativeHeight="251661312" behindDoc="0" locked="0" layoutInCell="1" allowOverlap="1" wp14:anchorId="58FC5B31" wp14:editId="75296D1D">
                <wp:simplePos x="0" y="0"/>
                <wp:positionH relativeFrom="column">
                  <wp:posOffset>6172200</wp:posOffset>
                </wp:positionH>
                <wp:positionV relativeFrom="paragraph">
                  <wp:posOffset>-568325</wp:posOffset>
                </wp:positionV>
                <wp:extent cx="3452495" cy="2486025"/>
                <wp:effectExtent l="0" t="0" r="1460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2495" cy="2486025"/>
                        </a:xfrm>
                        <a:prstGeom prst="rect">
                          <a:avLst/>
                        </a:prstGeom>
                        <a:solidFill>
                          <a:srgbClr val="FFFF00"/>
                        </a:solidFill>
                        <a:ln w="9525">
                          <a:solidFill>
                            <a:srgbClr val="000000"/>
                          </a:solidFill>
                          <a:miter lim="800000"/>
                          <a:headEnd/>
                          <a:tailEnd/>
                        </a:ln>
                      </wps:spPr>
                      <wps:txbx>
                        <w:txbxContent>
                          <w:p w14:paraId="17BAA65E" w14:textId="77777777" w:rsidR="00365D51" w:rsidRPr="002F68E2" w:rsidRDefault="00365D51" w:rsidP="008127A1">
                            <w:pPr>
                              <w:jc w:val="center"/>
                              <w:rPr>
                                <w:rFonts w:ascii="Patrick Hand" w:hAnsi="Patrick Hand"/>
                                <w:b/>
                                <w:iCs/>
                                <w:sz w:val="30"/>
                                <w:u w:val="single"/>
                              </w:rPr>
                            </w:pPr>
                            <w:r w:rsidRPr="002F68E2">
                              <w:rPr>
                                <w:rFonts w:ascii="Patrick Hand" w:hAnsi="Patrick Hand"/>
                                <w:b/>
                                <w:iCs/>
                                <w:sz w:val="30"/>
                                <w:u w:val="single"/>
                              </w:rPr>
                              <w:t>Maths</w:t>
                            </w:r>
                          </w:p>
                          <w:p w14:paraId="6E8D30A6" w14:textId="69A51779" w:rsidR="00365D51" w:rsidRPr="002F68E2" w:rsidRDefault="00365D51" w:rsidP="008127A1">
                            <w:pPr>
                              <w:rPr>
                                <w:rFonts w:ascii="Patrick Hand" w:hAnsi="Patrick Hand"/>
                                <w:iCs/>
                                <w:sz w:val="24"/>
                                <w:szCs w:val="24"/>
                              </w:rPr>
                            </w:pPr>
                            <w:r w:rsidRPr="002F68E2">
                              <w:rPr>
                                <w:rFonts w:ascii="Patrick Hand" w:hAnsi="Patrick Hand"/>
                                <w:iCs/>
                                <w:sz w:val="24"/>
                                <w:szCs w:val="24"/>
                              </w:rPr>
                              <w:t xml:space="preserve">This term we will be covering a variety of topics in maths and continuing to revise our mental arithmetic skills. </w:t>
                            </w:r>
                            <w:r w:rsidRPr="002F68E2">
                              <w:rPr>
                                <w:rFonts w:ascii="Patrick Hand" w:hAnsi="Patrick Hand"/>
                                <w:bCs/>
                                <w:iCs/>
                                <w:sz w:val="24"/>
                                <w:szCs w:val="24"/>
                              </w:rPr>
                              <w:t xml:space="preserve">We will begin with learning </w:t>
                            </w:r>
                            <w:r w:rsidR="00297ACE" w:rsidRPr="002F68E2">
                              <w:rPr>
                                <w:rFonts w:ascii="Patrick Hand" w:hAnsi="Patrick Hand"/>
                                <w:bCs/>
                                <w:iCs/>
                                <w:sz w:val="24"/>
                                <w:szCs w:val="24"/>
                              </w:rPr>
                              <w:t xml:space="preserve">about </w:t>
                            </w:r>
                            <w:r w:rsidRPr="002F68E2">
                              <w:rPr>
                                <w:rFonts w:ascii="Patrick Hand" w:hAnsi="Patrick Hand"/>
                                <w:bCs/>
                                <w:iCs/>
                                <w:sz w:val="24"/>
                                <w:szCs w:val="24"/>
                              </w:rPr>
                              <w:t>fractions</w:t>
                            </w:r>
                            <w:r w:rsidR="009876A8" w:rsidRPr="002F68E2">
                              <w:rPr>
                                <w:rFonts w:ascii="Patrick Hand" w:hAnsi="Patrick Hand"/>
                                <w:bCs/>
                                <w:iCs/>
                                <w:sz w:val="24"/>
                                <w:szCs w:val="24"/>
                              </w:rPr>
                              <w:t>, where we will recognise a half, a quarter</w:t>
                            </w:r>
                            <w:r w:rsidRPr="002F68E2">
                              <w:rPr>
                                <w:rFonts w:ascii="Patrick Hand" w:hAnsi="Patrick Hand"/>
                                <w:bCs/>
                                <w:iCs/>
                                <w:sz w:val="24"/>
                                <w:szCs w:val="24"/>
                              </w:rPr>
                              <w:t xml:space="preserve"> </w:t>
                            </w:r>
                            <w:r w:rsidR="009876A8" w:rsidRPr="002F68E2">
                              <w:rPr>
                                <w:rFonts w:ascii="Patrick Hand" w:hAnsi="Patrick Hand"/>
                                <w:iCs/>
                                <w:sz w:val="24"/>
                                <w:szCs w:val="24"/>
                              </w:rPr>
                              <w:t xml:space="preserve">and three quarters in a shape and in number. We will then move onto time, recognising telling the time up to minutes to and minutes past. </w:t>
                            </w:r>
                            <w:r w:rsidRPr="002F68E2">
                              <w:rPr>
                                <w:rFonts w:ascii="Patrick Hand" w:hAnsi="Patrick Hand"/>
                                <w:iCs/>
                                <w:sz w:val="24"/>
                                <w:szCs w:val="24"/>
                              </w:rPr>
                              <w:t xml:space="preserve">Within each topic we will explore reasoning and problem-solving skills so that all children can practise applying new concepts. </w:t>
                            </w:r>
                          </w:p>
                          <w:p w14:paraId="39903B9A" w14:textId="77777777" w:rsidR="00365D51" w:rsidRPr="002F68E2" w:rsidRDefault="00365D51" w:rsidP="008127A1">
                            <w:pPr>
                              <w:rPr>
                                <w:iCs/>
                              </w:rPr>
                            </w:pPr>
                          </w:p>
                          <w:p w14:paraId="6D4B60FA" w14:textId="77777777" w:rsidR="00365D51" w:rsidRPr="002F68E2" w:rsidRDefault="00365D51" w:rsidP="008127A1">
                            <w:pPr>
                              <w:rPr>
                                <w:iCs/>
                              </w:rPr>
                            </w:pPr>
                          </w:p>
                          <w:p w14:paraId="7FD45572" w14:textId="77777777" w:rsidR="00365D51" w:rsidRPr="002F68E2" w:rsidRDefault="00365D51" w:rsidP="008127A1">
                            <w:pPr>
                              <w:rPr>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C5B31" id="_x0000_s1027" type="#_x0000_t202" style="position:absolute;margin-left:486pt;margin-top:-44.75pt;width:271.85pt;height:195.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akDKQIAAEwEAAAOAAAAZHJzL2Uyb0RvYy54bWysVNuO0zAQfUfiHyy/06ShXdqo6WrpUoS0&#10;XKRdPsBxnMbC9hjbbbJ8/Y6dbCkg8YDIg+Wxx2dmzpnJ5nrQipyE8xJMReeznBJhODTSHCr69WH/&#10;akWJD8w0TIERFX0Unl5vX77Y9LYUBXSgGuEIghhf9raiXQi2zDLPO6GZn4EVBi9bcJoFNN0haxzr&#10;EV2rrMjzq6wH11gHXHiPp7fjJd0m/LYVPHxuWy8CURXF3EJaXVrruGbbDSsPjtlO8ikN9g9ZaCYN&#10;Bj1D3bLAyNHJP6C05A48tGHGQWfQtpKLVANWM89/q+a+Y1akWpAcb880+f8Hyz+dvjgiG9SOEsM0&#10;SvQghkDewkCKyE5vfYlO9xbdwoDH0TNW6u0d8G+eGNh1zBzEjXPQd4I1mN08vswuno44PoLU/Udo&#10;MAw7BkhAQ+t0BEQyCKKjSo9nZWIqHA9fL5bFYr2khONdsVhd5cUyxWDl83PrfHgvQJO4qahD6RM8&#10;O935ENNh5bNLSh+UbPZSqWS4Q71TjpwYtskevzx1Bj7xl27KkL6i6yXG/jtEnr4pwV8gtAzY70rq&#10;iq7OTqyMvL0zTerGwKQa9xhfmYnIyN3IYhjqYVJs0qeG5hGZdTC2N44jbjpwPyjpsbUr6r8fmROU&#10;qA8G1VnPF4s4C8lYLN8UaLjLm/ryhhmOUBUNlIzbXUjzExkwcIMqtjLxG+UeM5lSxpZNtE/jFWfi&#10;0k5eP38C2ycAAAD//wMAUEsDBBQABgAIAAAAIQCnzmuI5AAAAAwBAAAPAAAAZHJzL2Rvd25yZXYu&#10;eG1sTI9LT8MwEITvSPwHa5G4tU6DQpuQTYWQisShPEIlxM1NNg+I12nstOHf457gOJrRzDfpetKd&#10;ONJgW8MIi3kAgrgwZcs1wu59M1uBsE5xqTrDhPBDFtbZ5UWqktKc+I2OuauFL2GbKITGuT6R0hYN&#10;aWXnpif2XmUGrZyXQy3LQZ18ue5kGAS3UquW/UKjenpoqPjOR43weRirl4+vHT+Gr/R8eNrE2yrf&#10;Il5fTfd3IBxN7i8MZ3yPDpln2puRSys6hHgZ+i8OYbaKIxDnRLSIliD2CDeB92SWyv8nsl8AAAD/&#10;/wMAUEsBAi0AFAAGAAgAAAAhALaDOJL+AAAA4QEAABMAAAAAAAAAAAAAAAAAAAAAAFtDb250ZW50&#10;X1R5cGVzXS54bWxQSwECLQAUAAYACAAAACEAOP0h/9YAAACUAQAACwAAAAAAAAAAAAAAAAAvAQAA&#10;X3JlbHMvLnJlbHNQSwECLQAUAAYACAAAACEAahWpAykCAABMBAAADgAAAAAAAAAAAAAAAAAuAgAA&#10;ZHJzL2Uyb0RvYy54bWxQSwECLQAUAAYACAAAACEAp85riOQAAAAMAQAADwAAAAAAAAAAAAAAAACD&#10;BAAAZHJzL2Rvd25yZXYueG1sUEsFBgAAAAAEAAQA8wAAAJQFAAAAAA==&#10;" fillcolor="yellow">
                <v:textbox>
                  <w:txbxContent>
                    <w:p w14:paraId="17BAA65E" w14:textId="77777777" w:rsidR="00365D51" w:rsidRPr="002F68E2" w:rsidRDefault="00365D51" w:rsidP="008127A1">
                      <w:pPr>
                        <w:jc w:val="center"/>
                        <w:rPr>
                          <w:rFonts w:ascii="Patrick Hand" w:hAnsi="Patrick Hand"/>
                          <w:b/>
                          <w:iCs/>
                          <w:sz w:val="30"/>
                          <w:u w:val="single"/>
                        </w:rPr>
                      </w:pPr>
                      <w:r w:rsidRPr="002F68E2">
                        <w:rPr>
                          <w:rFonts w:ascii="Patrick Hand" w:hAnsi="Patrick Hand"/>
                          <w:b/>
                          <w:iCs/>
                          <w:sz w:val="30"/>
                          <w:u w:val="single"/>
                        </w:rPr>
                        <w:t>Maths</w:t>
                      </w:r>
                    </w:p>
                    <w:p w14:paraId="6E8D30A6" w14:textId="69A51779" w:rsidR="00365D51" w:rsidRPr="002F68E2" w:rsidRDefault="00365D51" w:rsidP="008127A1">
                      <w:pPr>
                        <w:rPr>
                          <w:rFonts w:ascii="Patrick Hand" w:hAnsi="Patrick Hand"/>
                          <w:iCs/>
                          <w:sz w:val="24"/>
                          <w:szCs w:val="24"/>
                        </w:rPr>
                      </w:pPr>
                      <w:r w:rsidRPr="002F68E2">
                        <w:rPr>
                          <w:rFonts w:ascii="Patrick Hand" w:hAnsi="Patrick Hand"/>
                          <w:iCs/>
                          <w:sz w:val="24"/>
                          <w:szCs w:val="24"/>
                        </w:rPr>
                        <w:t xml:space="preserve">This term we will be covering a variety of topics in maths and continuing to revise our mental arithmetic skills. </w:t>
                      </w:r>
                      <w:r w:rsidRPr="002F68E2">
                        <w:rPr>
                          <w:rFonts w:ascii="Patrick Hand" w:hAnsi="Patrick Hand"/>
                          <w:bCs/>
                          <w:iCs/>
                          <w:sz w:val="24"/>
                          <w:szCs w:val="24"/>
                        </w:rPr>
                        <w:t xml:space="preserve">We will begin with learning </w:t>
                      </w:r>
                      <w:r w:rsidR="00297ACE" w:rsidRPr="002F68E2">
                        <w:rPr>
                          <w:rFonts w:ascii="Patrick Hand" w:hAnsi="Patrick Hand"/>
                          <w:bCs/>
                          <w:iCs/>
                          <w:sz w:val="24"/>
                          <w:szCs w:val="24"/>
                        </w:rPr>
                        <w:t xml:space="preserve">about </w:t>
                      </w:r>
                      <w:r w:rsidRPr="002F68E2">
                        <w:rPr>
                          <w:rFonts w:ascii="Patrick Hand" w:hAnsi="Patrick Hand"/>
                          <w:bCs/>
                          <w:iCs/>
                          <w:sz w:val="24"/>
                          <w:szCs w:val="24"/>
                        </w:rPr>
                        <w:t>fractions</w:t>
                      </w:r>
                      <w:r w:rsidR="009876A8" w:rsidRPr="002F68E2">
                        <w:rPr>
                          <w:rFonts w:ascii="Patrick Hand" w:hAnsi="Patrick Hand"/>
                          <w:bCs/>
                          <w:iCs/>
                          <w:sz w:val="24"/>
                          <w:szCs w:val="24"/>
                        </w:rPr>
                        <w:t>, where we will recognise a half, a quarter</w:t>
                      </w:r>
                      <w:r w:rsidRPr="002F68E2">
                        <w:rPr>
                          <w:rFonts w:ascii="Patrick Hand" w:hAnsi="Patrick Hand"/>
                          <w:bCs/>
                          <w:iCs/>
                          <w:sz w:val="24"/>
                          <w:szCs w:val="24"/>
                        </w:rPr>
                        <w:t xml:space="preserve"> </w:t>
                      </w:r>
                      <w:r w:rsidR="009876A8" w:rsidRPr="002F68E2">
                        <w:rPr>
                          <w:rFonts w:ascii="Patrick Hand" w:hAnsi="Patrick Hand"/>
                          <w:iCs/>
                          <w:sz w:val="24"/>
                          <w:szCs w:val="24"/>
                        </w:rPr>
                        <w:t xml:space="preserve">and three quarters in a shape and in number. We will then move onto time, recognising telling the time up to minutes to and minutes past. </w:t>
                      </w:r>
                      <w:r w:rsidRPr="002F68E2">
                        <w:rPr>
                          <w:rFonts w:ascii="Patrick Hand" w:hAnsi="Patrick Hand"/>
                          <w:iCs/>
                          <w:sz w:val="24"/>
                          <w:szCs w:val="24"/>
                        </w:rPr>
                        <w:t xml:space="preserve">Within each topic we will explore reasoning and problem-solving skills so that all children can practise applying new concepts. </w:t>
                      </w:r>
                    </w:p>
                    <w:p w14:paraId="39903B9A" w14:textId="77777777" w:rsidR="00365D51" w:rsidRPr="002F68E2" w:rsidRDefault="00365D51" w:rsidP="008127A1">
                      <w:pPr>
                        <w:rPr>
                          <w:iCs/>
                        </w:rPr>
                      </w:pPr>
                    </w:p>
                    <w:p w14:paraId="6D4B60FA" w14:textId="77777777" w:rsidR="00365D51" w:rsidRPr="002F68E2" w:rsidRDefault="00365D51" w:rsidP="008127A1">
                      <w:pPr>
                        <w:rPr>
                          <w:iCs/>
                        </w:rPr>
                      </w:pPr>
                    </w:p>
                    <w:p w14:paraId="7FD45572" w14:textId="77777777" w:rsidR="00365D51" w:rsidRPr="002F68E2" w:rsidRDefault="00365D51" w:rsidP="008127A1">
                      <w:pPr>
                        <w:rPr>
                          <w:iCs/>
                        </w:rPr>
                      </w:pPr>
                    </w:p>
                  </w:txbxContent>
                </v:textbox>
              </v:shape>
            </w:pict>
          </mc:Fallback>
        </mc:AlternateContent>
      </w:r>
      <w:r>
        <w:rPr>
          <w:noProof/>
        </w:rPr>
        <w:drawing>
          <wp:anchor distT="0" distB="0" distL="114300" distR="114300" simplePos="0" relativeHeight="251666432" behindDoc="0" locked="0" layoutInCell="1" allowOverlap="1" wp14:anchorId="065AFF7E" wp14:editId="7C4B2132">
            <wp:simplePos x="0" y="0"/>
            <wp:positionH relativeFrom="column">
              <wp:posOffset>2987040</wp:posOffset>
            </wp:positionH>
            <wp:positionV relativeFrom="paragraph">
              <wp:posOffset>-815340</wp:posOffset>
            </wp:positionV>
            <wp:extent cx="3124200" cy="120086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4200" cy="1200864"/>
                    </a:xfrm>
                    <a:prstGeom prst="rect">
                      <a:avLst/>
                    </a:prstGeom>
                  </pic:spPr>
                </pic:pic>
              </a:graphicData>
            </a:graphic>
            <wp14:sizeRelH relativeFrom="page">
              <wp14:pctWidth>0</wp14:pctWidth>
            </wp14:sizeRelH>
            <wp14:sizeRelV relativeFrom="page">
              <wp14:pctHeight>0</wp14:pctHeight>
            </wp14:sizeRelV>
          </wp:anchor>
        </w:drawing>
      </w:r>
    </w:p>
    <w:p w14:paraId="7FDF63EB" w14:textId="77777777" w:rsidR="00AD0360" w:rsidRDefault="00AD0360" w:rsidP="00AD0360">
      <w:pPr>
        <w:suppressAutoHyphens w:val="0"/>
        <w:autoSpaceDE/>
        <w:autoSpaceDN/>
        <w:adjustRightInd/>
        <w:spacing w:after="0" w:line="240" w:lineRule="auto"/>
        <w:jc w:val="left"/>
        <w:textAlignment w:val="auto"/>
      </w:pPr>
    </w:p>
    <w:p w14:paraId="479D4F34" w14:textId="581ECB0B" w:rsidR="00DE1D9E" w:rsidRDefault="0010205A" w:rsidP="00AD0360">
      <w:pPr>
        <w:suppressAutoHyphens w:val="0"/>
        <w:autoSpaceDE/>
        <w:autoSpaceDN/>
        <w:adjustRightInd/>
        <w:spacing w:after="0" w:line="240" w:lineRule="auto"/>
        <w:jc w:val="left"/>
        <w:textAlignment w:val="auto"/>
      </w:pPr>
      <w:r>
        <w:rPr>
          <w:noProof/>
        </w:rPr>
        <mc:AlternateContent>
          <mc:Choice Requires="wps">
            <w:drawing>
              <wp:anchor distT="45720" distB="45720" distL="114300" distR="114300" simplePos="0" relativeHeight="251712512" behindDoc="0" locked="0" layoutInCell="1" allowOverlap="1" wp14:anchorId="19CAABDF" wp14:editId="602DDDCC">
                <wp:simplePos x="0" y="0"/>
                <wp:positionH relativeFrom="column">
                  <wp:posOffset>-647700</wp:posOffset>
                </wp:positionH>
                <wp:positionV relativeFrom="paragraph">
                  <wp:posOffset>4092575</wp:posOffset>
                </wp:positionV>
                <wp:extent cx="2360930" cy="1200150"/>
                <wp:effectExtent l="0" t="0" r="1714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00150"/>
                        </a:xfrm>
                        <a:prstGeom prst="rect">
                          <a:avLst/>
                        </a:prstGeom>
                        <a:solidFill>
                          <a:srgbClr val="FFFF00"/>
                        </a:solidFill>
                        <a:ln w="9525">
                          <a:solidFill>
                            <a:srgbClr val="000000"/>
                          </a:solidFill>
                          <a:miter lim="800000"/>
                          <a:headEnd/>
                          <a:tailEnd/>
                        </a:ln>
                      </wps:spPr>
                      <wps:txbx>
                        <w:txbxContent>
                          <w:p w14:paraId="5AD81CED" w14:textId="77777777" w:rsidR="00AD0360" w:rsidRDefault="00365D51" w:rsidP="00AD0360">
                            <w:pPr>
                              <w:jc w:val="center"/>
                              <w:rPr>
                                <w:rFonts w:ascii="Patrick Hand" w:hAnsi="Patrick Hand"/>
                                <w:b/>
                                <w:sz w:val="24"/>
                                <w:szCs w:val="24"/>
                                <w:u w:val="single"/>
                              </w:rPr>
                            </w:pPr>
                            <w:r w:rsidRPr="002F68E2">
                              <w:rPr>
                                <w:rFonts w:ascii="Patrick Hand" w:hAnsi="Patrick Hand"/>
                                <w:b/>
                                <w:sz w:val="24"/>
                                <w:szCs w:val="24"/>
                                <w:u w:val="single"/>
                              </w:rPr>
                              <w:t>Computing</w:t>
                            </w:r>
                          </w:p>
                          <w:p w14:paraId="6EB2E2C4" w14:textId="672BE4CF" w:rsidR="00365D51" w:rsidRPr="0010205A" w:rsidRDefault="00365D51" w:rsidP="0010205A">
                            <w:pPr>
                              <w:jc w:val="left"/>
                              <w:rPr>
                                <w:rFonts w:ascii="Patrick Hand" w:hAnsi="Patrick Hand"/>
                                <w:sz w:val="24"/>
                                <w:szCs w:val="24"/>
                              </w:rPr>
                            </w:pPr>
                            <w:r w:rsidRPr="002F68E2">
                              <w:rPr>
                                <w:rFonts w:ascii="Patrick Hand" w:hAnsi="Patrick Hand"/>
                                <w:sz w:val="24"/>
                                <w:szCs w:val="24"/>
                              </w:rPr>
                              <w:t xml:space="preserve">We will be learning </w:t>
                            </w:r>
                            <w:r w:rsidR="0010205A">
                              <w:rPr>
                                <w:rFonts w:ascii="Patrick Hand" w:hAnsi="Patrick Hand"/>
                                <w:sz w:val="24"/>
                                <w:szCs w:val="24"/>
                              </w:rPr>
                              <w:t>to c</w:t>
                            </w:r>
                            <w:r w:rsidR="0010205A" w:rsidRPr="0010205A">
                              <w:rPr>
                                <w:rFonts w:ascii="Patrick Hand" w:hAnsi="Patrick Hand"/>
                                <w:sz w:val="24"/>
                                <w:szCs w:val="24"/>
                              </w:rPr>
                              <w:t>ollect</w:t>
                            </w:r>
                            <w:r w:rsidR="0010205A">
                              <w:rPr>
                                <w:rFonts w:ascii="Patrick Hand" w:hAnsi="Patrick Hand"/>
                                <w:sz w:val="24"/>
                                <w:szCs w:val="24"/>
                              </w:rPr>
                              <w:t>,</w:t>
                            </w:r>
                            <w:r w:rsidR="0010205A" w:rsidRPr="0010205A">
                              <w:rPr>
                                <w:rFonts w:ascii="Patrick Hand" w:hAnsi="Patrick Hand"/>
                                <w:sz w:val="24"/>
                                <w:szCs w:val="24"/>
                              </w:rPr>
                              <w:t xml:space="preserve"> input</w:t>
                            </w:r>
                            <w:r w:rsidR="0010205A">
                              <w:rPr>
                                <w:rFonts w:ascii="Patrick Hand" w:hAnsi="Patrick Hand"/>
                                <w:sz w:val="24"/>
                                <w:szCs w:val="24"/>
                              </w:rPr>
                              <w:t xml:space="preserve"> and interpret</w:t>
                            </w:r>
                            <w:r w:rsidR="0010205A" w:rsidRPr="0010205A">
                              <w:rPr>
                                <w:rFonts w:ascii="Patrick Hand" w:hAnsi="Patrick Hand"/>
                                <w:sz w:val="24"/>
                                <w:szCs w:val="24"/>
                              </w:rPr>
                              <w:t xml:space="preserve"> data </w:t>
                            </w:r>
                            <w:r w:rsidR="0010205A">
                              <w:rPr>
                                <w:rFonts w:ascii="Patrick Hand" w:hAnsi="Patrick Hand"/>
                                <w:sz w:val="24"/>
                                <w:szCs w:val="24"/>
                              </w:rPr>
                              <w:t>on</w:t>
                            </w:r>
                            <w:r w:rsidR="0010205A" w:rsidRPr="0010205A">
                              <w:rPr>
                                <w:rFonts w:ascii="Patrick Hand" w:hAnsi="Patrick Hand"/>
                                <w:sz w:val="24"/>
                                <w:szCs w:val="24"/>
                              </w:rPr>
                              <w:t xml:space="preserve"> a spreadsheet.</w:t>
                            </w:r>
                            <w:r w:rsidR="0010205A">
                              <w:rPr>
                                <w:rFonts w:ascii="Patrick Hand" w:hAnsi="Patrick Hand"/>
                                <w:sz w:val="24"/>
                                <w:szCs w:val="24"/>
                              </w:rPr>
                              <w:t xml:space="preserve"> We will so be l</w:t>
                            </w:r>
                            <w:r w:rsidR="0010205A" w:rsidRPr="0010205A">
                              <w:rPr>
                                <w:rFonts w:ascii="Patrick Hand" w:hAnsi="Patrick Hand"/>
                                <w:sz w:val="24"/>
                                <w:szCs w:val="24"/>
                              </w:rPr>
                              <w:t>earning how computers are used in the wider world.</w:t>
                            </w:r>
                          </w:p>
                          <w:p w14:paraId="5FB27116" w14:textId="77777777" w:rsidR="00365D51" w:rsidRPr="00573F9B" w:rsidRDefault="00365D51">
                            <w:pPr>
                              <w:rPr>
                                <w:u w:val="single"/>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9CAABDF" id="_x0000_s1028" type="#_x0000_t202" style="position:absolute;margin-left:-51pt;margin-top:322.25pt;width:185.9pt;height:94.5pt;z-index:2517125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pRjKQIAAE0EAAAOAAAAZHJzL2Uyb0RvYy54bWysVF1v2yAUfZ+0/4B4X+y4SdtYcaouXaZJ&#10;3YfU7gdgjGM04DIgsbNfvwtOsqzTXqb5AQH3cjicc6+Xd4NWZC+cl2AqOp3klAjDoZFmW9Gvz5s3&#10;t5T4wEzDFBhR0YPw9G71+tWyt6UooAPVCEcQxPiytxXtQrBllnneCc38BKwwGGzBaRZw6bZZ41iP&#10;6FplRZ5fZz24xjrgwnvcfRiDdJXw21bw8LltvQhEVRS5hTS6NNZxzFZLVm4ds53kRxrsH1hoJg1e&#10;eoZ6YIGRnZN/QGnJHXhow4SDzqBtJRfpDfiaaf7iNU8dsyK9BcXx9iyT/3+w/NP+iyOyqWiB8him&#10;0aNnMQTyFgZSRHl660vMerKYFwbcRpvTU719BP7NEwPrjpmtuHcO+k6wBulN48ns4uiI4yNI3X+E&#10;Bq9huwAJaGidjtqhGgTRkcfhbE2kwnGzuLrOF1cY4hibovPTeTIvY+XpuHU+vBegSZxU1KH3CZ7t&#10;H32IdFh5Som3eVCy2Uil0sJt67VyZM+wTjb45Sf039KUIX1FF/NiPirwV4g8fUmEFzdpGbDgldQV&#10;vT0nsTLq9s40qRwDk2qcI2VljkJG7UYVw1APybKbkz81NAdU1sFY39iPOOnA/aCkx9quqP++Y05Q&#10;oj4YdGcxnc1iM6TFbH4TrXeXkfoywgxHqIoGSsbpOqQGiroZuEcXW5n0jXaPTI6UsWaT7Mf+ik1x&#10;uU5Zv/4Cq58AAAD//wMAUEsDBBQABgAIAAAAIQBVy1X53wAAAAwBAAAPAAAAZHJzL2Rvd25yZXYu&#10;eG1sTI8xT8MwEIV3JP6DdUhsrdO0jUqIUyGkLmy0DLA59hFHxOcodtLw7zkmGE/39N73VcfF92LG&#10;MXaBFGzWGQgkE2xHrYK3y2l1ABGTJqv7QKjgGyMc69ubSpc2XOkV53NqBZdQLLUCl9JQShmNQ6/j&#10;OgxI/PsMo9eJz7GVdtRXLve9zLOskF53xAtOD/js0HydJ69gabpTU5Cl4UXPcfq4mP7dGaXu75an&#10;RxAJl/QXhl98RoeamZowkY2iV7DaZDnLJAXFbrcHwZG8eGCbRsFhu92DrCv5X6L+AQAA//8DAFBL&#10;AQItABQABgAIAAAAIQC2gziS/gAAAOEBAAATAAAAAAAAAAAAAAAAAAAAAABbQ29udGVudF9UeXBl&#10;c10ueG1sUEsBAi0AFAAGAAgAAAAhADj9If/WAAAAlAEAAAsAAAAAAAAAAAAAAAAALwEAAF9yZWxz&#10;Ly5yZWxzUEsBAi0AFAAGAAgAAAAhAHDSlGMpAgAATQQAAA4AAAAAAAAAAAAAAAAALgIAAGRycy9l&#10;Mm9Eb2MueG1sUEsBAi0AFAAGAAgAAAAhAFXLVfnfAAAADAEAAA8AAAAAAAAAAAAAAAAAgwQAAGRy&#10;cy9kb3ducmV2LnhtbFBLBQYAAAAABAAEAPMAAACPBQAAAAA=&#10;" fillcolor="yellow">
                <v:textbox>
                  <w:txbxContent>
                    <w:p w14:paraId="5AD81CED" w14:textId="77777777" w:rsidR="00AD0360" w:rsidRDefault="00365D51" w:rsidP="00AD0360">
                      <w:pPr>
                        <w:jc w:val="center"/>
                        <w:rPr>
                          <w:rFonts w:ascii="Patrick Hand" w:hAnsi="Patrick Hand"/>
                          <w:b/>
                          <w:sz w:val="24"/>
                          <w:szCs w:val="24"/>
                          <w:u w:val="single"/>
                        </w:rPr>
                      </w:pPr>
                      <w:r w:rsidRPr="002F68E2">
                        <w:rPr>
                          <w:rFonts w:ascii="Patrick Hand" w:hAnsi="Patrick Hand"/>
                          <w:b/>
                          <w:sz w:val="24"/>
                          <w:szCs w:val="24"/>
                          <w:u w:val="single"/>
                        </w:rPr>
                        <w:t>Computing</w:t>
                      </w:r>
                    </w:p>
                    <w:p w14:paraId="6EB2E2C4" w14:textId="672BE4CF" w:rsidR="00365D51" w:rsidRPr="0010205A" w:rsidRDefault="00365D51" w:rsidP="0010205A">
                      <w:pPr>
                        <w:jc w:val="left"/>
                        <w:rPr>
                          <w:rFonts w:ascii="Patrick Hand" w:hAnsi="Patrick Hand"/>
                          <w:sz w:val="24"/>
                          <w:szCs w:val="24"/>
                        </w:rPr>
                      </w:pPr>
                      <w:r w:rsidRPr="002F68E2">
                        <w:rPr>
                          <w:rFonts w:ascii="Patrick Hand" w:hAnsi="Patrick Hand"/>
                          <w:sz w:val="24"/>
                          <w:szCs w:val="24"/>
                        </w:rPr>
                        <w:t xml:space="preserve">We will be learning </w:t>
                      </w:r>
                      <w:r w:rsidR="0010205A">
                        <w:rPr>
                          <w:rFonts w:ascii="Patrick Hand" w:hAnsi="Patrick Hand"/>
                          <w:sz w:val="24"/>
                          <w:szCs w:val="24"/>
                        </w:rPr>
                        <w:t>to c</w:t>
                      </w:r>
                      <w:r w:rsidR="0010205A" w:rsidRPr="0010205A">
                        <w:rPr>
                          <w:rFonts w:ascii="Patrick Hand" w:hAnsi="Patrick Hand"/>
                          <w:sz w:val="24"/>
                          <w:szCs w:val="24"/>
                        </w:rPr>
                        <w:t>ollect</w:t>
                      </w:r>
                      <w:r w:rsidR="0010205A">
                        <w:rPr>
                          <w:rFonts w:ascii="Patrick Hand" w:hAnsi="Patrick Hand"/>
                          <w:sz w:val="24"/>
                          <w:szCs w:val="24"/>
                        </w:rPr>
                        <w:t>,</w:t>
                      </w:r>
                      <w:r w:rsidR="0010205A" w:rsidRPr="0010205A">
                        <w:rPr>
                          <w:rFonts w:ascii="Patrick Hand" w:hAnsi="Patrick Hand"/>
                          <w:sz w:val="24"/>
                          <w:szCs w:val="24"/>
                        </w:rPr>
                        <w:t xml:space="preserve"> input</w:t>
                      </w:r>
                      <w:r w:rsidR="0010205A">
                        <w:rPr>
                          <w:rFonts w:ascii="Patrick Hand" w:hAnsi="Patrick Hand"/>
                          <w:sz w:val="24"/>
                          <w:szCs w:val="24"/>
                        </w:rPr>
                        <w:t xml:space="preserve"> and interpret</w:t>
                      </w:r>
                      <w:r w:rsidR="0010205A" w:rsidRPr="0010205A">
                        <w:rPr>
                          <w:rFonts w:ascii="Patrick Hand" w:hAnsi="Patrick Hand"/>
                          <w:sz w:val="24"/>
                          <w:szCs w:val="24"/>
                        </w:rPr>
                        <w:t xml:space="preserve"> data </w:t>
                      </w:r>
                      <w:r w:rsidR="0010205A">
                        <w:rPr>
                          <w:rFonts w:ascii="Patrick Hand" w:hAnsi="Patrick Hand"/>
                          <w:sz w:val="24"/>
                          <w:szCs w:val="24"/>
                        </w:rPr>
                        <w:t>on</w:t>
                      </w:r>
                      <w:r w:rsidR="0010205A" w:rsidRPr="0010205A">
                        <w:rPr>
                          <w:rFonts w:ascii="Patrick Hand" w:hAnsi="Patrick Hand"/>
                          <w:sz w:val="24"/>
                          <w:szCs w:val="24"/>
                        </w:rPr>
                        <w:t xml:space="preserve"> a spreadsheet.</w:t>
                      </w:r>
                      <w:r w:rsidR="0010205A">
                        <w:rPr>
                          <w:rFonts w:ascii="Patrick Hand" w:hAnsi="Patrick Hand"/>
                          <w:sz w:val="24"/>
                          <w:szCs w:val="24"/>
                        </w:rPr>
                        <w:t xml:space="preserve"> We will so be l</w:t>
                      </w:r>
                      <w:r w:rsidR="0010205A" w:rsidRPr="0010205A">
                        <w:rPr>
                          <w:rFonts w:ascii="Patrick Hand" w:hAnsi="Patrick Hand"/>
                          <w:sz w:val="24"/>
                          <w:szCs w:val="24"/>
                        </w:rPr>
                        <w:t>earning how computers are used in the wider world.</w:t>
                      </w:r>
                    </w:p>
                    <w:p w14:paraId="5FB27116" w14:textId="77777777" w:rsidR="00365D51" w:rsidRPr="00573F9B" w:rsidRDefault="00365D51">
                      <w:pPr>
                        <w:rPr>
                          <w:u w:val="single"/>
                        </w:rPr>
                      </w:pPr>
                    </w:p>
                  </w:txbxContent>
                </v:textbox>
                <w10:wrap type="square"/>
              </v:shape>
            </w:pict>
          </mc:Fallback>
        </mc:AlternateContent>
      </w:r>
      <w:r>
        <w:rPr>
          <w:noProof/>
        </w:rPr>
        <mc:AlternateContent>
          <mc:Choice Requires="wps">
            <w:drawing>
              <wp:anchor distT="45720" distB="45720" distL="114300" distR="114300" simplePos="0" relativeHeight="251714560" behindDoc="0" locked="0" layoutInCell="1" allowOverlap="1" wp14:anchorId="71EB951F" wp14:editId="02416A63">
                <wp:simplePos x="0" y="0"/>
                <wp:positionH relativeFrom="column">
                  <wp:posOffset>3028950</wp:posOffset>
                </wp:positionH>
                <wp:positionV relativeFrom="paragraph">
                  <wp:posOffset>2949575</wp:posOffset>
                </wp:positionV>
                <wp:extent cx="3088005" cy="1666875"/>
                <wp:effectExtent l="0" t="0" r="1714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005" cy="1666875"/>
                        </a:xfrm>
                        <a:prstGeom prst="rect">
                          <a:avLst/>
                        </a:prstGeom>
                        <a:solidFill>
                          <a:srgbClr val="FF9999"/>
                        </a:solidFill>
                        <a:ln w="9525">
                          <a:solidFill>
                            <a:srgbClr val="000000"/>
                          </a:solidFill>
                          <a:miter lim="800000"/>
                          <a:headEnd/>
                          <a:tailEnd/>
                        </a:ln>
                      </wps:spPr>
                      <wps:txbx>
                        <w:txbxContent>
                          <w:p w14:paraId="3561BBBC" w14:textId="77777777" w:rsidR="00297ACE" w:rsidRPr="002F68E2" w:rsidRDefault="00297ACE" w:rsidP="00297ACE">
                            <w:pPr>
                              <w:rPr>
                                <w:rFonts w:ascii="Patrick Hand" w:eastAsia="Arial" w:hAnsi="Patrick Hand" w:cs="Arial"/>
                                <w:color w:val="auto"/>
                                <w:sz w:val="20"/>
                                <w:szCs w:val="20"/>
                                <w:lang w:val="en-US"/>
                              </w:rPr>
                            </w:pPr>
                            <w:r w:rsidRPr="002F68E2">
                              <w:rPr>
                                <w:rFonts w:ascii="Patrick Hand" w:hAnsi="Patrick Hand"/>
                                <w:b/>
                                <w:bCs/>
                                <w:u w:val="single"/>
                              </w:rPr>
                              <w:t>Art</w:t>
                            </w:r>
                            <w:r w:rsidRPr="002F68E2">
                              <w:rPr>
                                <w:rFonts w:ascii="Patrick Hand" w:eastAsia="Arial" w:hAnsi="Patrick Hand" w:cs="Arial"/>
                                <w:color w:val="auto"/>
                                <w:sz w:val="20"/>
                                <w:szCs w:val="20"/>
                                <w:lang w:val="en-US"/>
                              </w:rPr>
                              <w:t xml:space="preserve"> </w:t>
                            </w:r>
                          </w:p>
                          <w:p w14:paraId="31068889" w14:textId="5C1FE06D" w:rsidR="00297ACE" w:rsidRPr="002F68E2" w:rsidRDefault="00297ACE" w:rsidP="00297ACE">
                            <w:pPr>
                              <w:rPr>
                                <w:rFonts w:ascii="Patrick Hand" w:hAnsi="Patrick Hand"/>
                                <w:sz w:val="24"/>
                                <w:szCs w:val="24"/>
                                <w:lang w:val="en-US"/>
                              </w:rPr>
                            </w:pPr>
                            <w:r w:rsidRPr="002F68E2">
                              <w:rPr>
                                <w:rFonts w:ascii="Patrick Hand" w:eastAsia="Arial" w:hAnsi="Patrick Hand" w:cs="Arial"/>
                                <w:color w:val="auto"/>
                                <w:sz w:val="24"/>
                                <w:szCs w:val="24"/>
                              </w:rPr>
                              <w:t xml:space="preserve">This term we will </w:t>
                            </w:r>
                            <w:r w:rsidR="009876A8" w:rsidRPr="002F68E2">
                              <w:rPr>
                                <w:rFonts w:ascii="Patrick Hand" w:eastAsia="Arial" w:hAnsi="Patrick Hand" w:cs="Arial"/>
                                <w:color w:val="auto"/>
                                <w:sz w:val="24"/>
                                <w:szCs w:val="24"/>
                              </w:rPr>
                              <w:t xml:space="preserve">explore manipulating </w:t>
                            </w:r>
                            <w:r w:rsidRPr="002F68E2">
                              <w:rPr>
                                <w:rFonts w:ascii="Patrick Hand" w:eastAsia="Arial" w:hAnsi="Patrick Hand" w:cs="Arial"/>
                                <w:color w:val="auto"/>
                                <w:sz w:val="24"/>
                                <w:szCs w:val="24"/>
                              </w:rPr>
                              <w:t>shape</w:t>
                            </w:r>
                            <w:r w:rsidR="009876A8" w:rsidRPr="002F68E2">
                              <w:rPr>
                                <w:rFonts w:ascii="Patrick Hand" w:eastAsia="Arial" w:hAnsi="Patrick Hand" w:cs="Arial"/>
                                <w:color w:val="auto"/>
                                <w:sz w:val="24"/>
                                <w:szCs w:val="24"/>
                              </w:rPr>
                              <w:t xml:space="preserve"> and mark making </w:t>
                            </w:r>
                            <w:r w:rsidRPr="002F68E2">
                              <w:rPr>
                                <w:rFonts w:ascii="Patrick Hand" w:eastAsia="Arial" w:hAnsi="Patrick Hand" w:cs="Arial"/>
                                <w:color w:val="auto"/>
                                <w:sz w:val="24"/>
                                <w:szCs w:val="24"/>
                              </w:rPr>
                              <w:t xml:space="preserve">first </w:t>
                            </w:r>
                            <w:r w:rsidR="009876A8" w:rsidRPr="002F68E2">
                              <w:rPr>
                                <w:rFonts w:ascii="Patrick Hand" w:eastAsia="Arial" w:hAnsi="Patrick Hand" w:cs="Arial"/>
                                <w:color w:val="auto"/>
                                <w:sz w:val="24"/>
                                <w:szCs w:val="24"/>
                              </w:rPr>
                              <w:t xml:space="preserve">with </w:t>
                            </w:r>
                            <w:r w:rsidRPr="002F68E2">
                              <w:rPr>
                                <w:rFonts w:ascii="Patrick Hand" w:eastAsia="Arial" w:hAnsi="Patrick Hand" w:cs="Arial"/>
                                <w:color w:val="auto"/>
                                <w:sz w:val="24"/>
                                <w:szCs w:val="24"/>
                              </w:rPr>
                              <w:t>playdough and then clay</w:t>
                            </w:r>
                            <w:r w:rsidR="009876A8" w:rsidRPr="002F68E2">
                              <w:rPr>
                                <w:rFonts w:ascii="Patrick Hand" w:eastAsia="Arial" w:hAnsi="Patrick Hand" w:cs="Arial"/>
                                <w:color w:val="auto"/>
                                <w:sz w:val="24"/>
                                <w:szCs w:val="24"/>
                              </w:rPr>
                              <w:t xml:space="preserve">. We will then </w:t>
                            </w:r>
                            <w:r w:rsidRPr="002F68E2">
                              <w:rPr>
                                <w:rFonts w:ascii="Patrick Hand" w:eastAsia="Arial" w:hAnsi="Patrick Hand" w:cs="Arial"/>
                                <w:color w:val="auto"/>
                                <w:sz w:val="24"/>
                                <w:szCs w:val="24"/>
                              </w:rPr>
                              <w:t>creat</w:t>
                            </w:r>
                            <w:r w:rsidR="009876A8" w:rsidRPr="002F68E2">
                              <w:rPr>
                                <w:rFonts w:ascii="Patrick Hand" w:eastAsia="Arial" w:hAnsi="Patrick Hand" w:cs="Arial"/>
                                <w:color w:val="auto"/>
                                <w:sz w:val="24"/>
                                <w:szCs w:val="24"/>
                              </w:rPr>
                              <w:t>e</w:t>
                            </w:r>
                            <w:r w:rsidRPr="002F68E2">
                              <w:rPr>
                                <w:rFonts w:ascii="Patrick Hand" w:eastAsia="Arial" w:hAnsi="Patrick Hand" w:cs="Arial"/>
                                <w:color w:val="auto"/>
                                <w:sz w:val="24"/>
                                <w:szCs w:val="24"/>
                              </w:rPr>
                              <w:t xml:space="preserve"> a </w:t>
                            </w:r>
                            <w:r w:rsidR="009876A8" w:rsidRPr="002F68E2">
                              <w:rPr>
                                <w:rFonts w:ascii="Patrick Hand" w:eastAsia="Arial" w:hAnsi="Patrick Hand" w:cs="Arial"/>
                                <w:color w:val="auto"/>
                                <w:sz w:val="24"/>
                                <w:szCs w:val="24"/>
                              </w:rPr>
                              <w:t xml:space="preserve">clay </w:t>
                            </w:r>
                            <w:r w:rsidRPr="002F68E2">
                              <w:rPr>
                                <w:rFonts w:ascii="Patrick Hand" w:eastAsia="Arial" w:hAnsi="Patrick Hand" w:cs="Arial"/>
                                <w:color w:val="auto"/>
                                <w:sz w:val="24"/>
                                <w:szCs w:val="24"/>
                              </w:rPr>
                              <w:t xml:space="preserve">pinch pot. We will </w:t>
                            </w:r>
                            <w:r w:rsidR="009876A8" w:rsidRPr="002F68E2">
                              <w:rPr>
                                <w:rFonts w:ascii="Patrick Hand" w:eastAsia="Arial" w:hAnsi="Patrick Hand" w:cs="Arial"/>
                                <w:color w:val="auto"/>
                                <w:sz w:val="24"/>
                                <w:szCs w:val="24"/>
                              </w:rPr>
                              <w:t xml:space="preserve">next </w:t>
                            </w:r>
                            <w:r w:rsidRPr="002F68E2">
                              <w:rPr>
                                <w:rFonts w:ascii="Patrick Hand" w:eastAsia="Arial" w:hAnsi="Patrick Hand" w:cs="Arial"/>
                                <w:color w:val="auto"/>
                                <w:sz w:val="24"/>
                                <w:szCs w:val="24"/>
                              </w:rPr>
                              <w:t xml:space="preserve">design and make a clay tile with features inspired by plants. </w:t>
                            </w:r>
                          </w:p>
                          <w:p w14:paraId="62B0B886" w14:textId="77777777" w:rsidR="00297ACE" w:rsidRPr="00297ACE" w:rsidRDefault="00297ACE" w:rsidP="00297ACE">
                            <w:pPr>
                              <w:rPr>
                                <w:b/>
                                <w:bCs/>
                                <w:u w:val="single"/>
                                <w:lang w:val="en-US"/>
                              </w:rPr>
                            </w:pPr>
                            <w:r w:rsidRPr="00297ACE">
                              <w:rPr>
                                <w:b/>
                                <w:bCs/>
                                <w:u w:val="single"/>
                                <w:lang w:val="en-US"/>
                              </w:rPr>
                              <w:t xml:space="preserve"> </w:t>
                            </w:r>
                          </w:p>
                          <w:p w14:paraId="1828B54A" w14:textId="1E7DE76F" w:rsidR="00297ACE" w:rsidRPr="00297ACE" w:rsidRDefault="00297ACE" w:rsidP="00297ACE">
                            <w:pPr>
                              <w:rPr>
                                <w:b/>
                                <w:bCs/>
                                <w:u w:val="single"/>
                                <w:lang w:val="en-US"/>
                              </w:rPr>
                            </w:pPr>
                          </w:p>
                          <w:p w14:paraId="6CBF9D6A" w14:textId="77777777" w:rsidR="00297ACE" w:rsidRPr="00297ACE" w:rsidRDefault="00297ACE" w:rsidP="00297ACE">
                            <w:pPr>
                              <w:numPr>
                                <w:ilvl w:val="0"/>
                                <w:numId w:val="7"/>
                              </w:numPr>
                              <w:rPr>
                                <w:b/>
                                <w:bCs/>
                                <w:u w:val="single"/>
                                <w:lang w:val="en-US"/>
                              </w:rPr>
                            </w:pPr>
                            <w:r w:rsidRPr="00297ACE">
                              <w:rPr>
                                <w:b/>
                                <w:bCs/>
                                <w:u w:val="single"/>
                                <w:lang w:val="en-US"/>
                              </w:rPr>
                              <w:t>Roll a smooth tile surface.</w:t>
                            </w:r>
                          </w:p>
                          <w:p w14:paraId="0E06DAEE" w14:textId="77777777" w:rsidR="00297ACE" w:rsidRPr="00297ACE" w:rsidRDefault="00297ACE" w:rsidP="00297ACE">
                            <w:pPr>
                              <w:rPr>
                                <w:b/>
                                <w:bCs/>
                                <w:u w:val="single"/>
                                <w:lang w:val="en-US"/>
                              </w:rPr>
                            </w:pPr>
                            <w:r w:rsidRPr="00297ACE">
                              <w:rPr>
                                <w:b/>
                                <w:bCs/>
                                <w:u w:val="single"/>
                                <w:lang w:val="en-US"/>
                              </w:rPr>
                              <w:t xml:space="preserve"> </w:t>
                            </w:r>
                          </w:p>
                          <w:p w14:paraId="380993D5" w14:textId="77777777" w:rsidR="00297ACE" w:rsidRPr="00297ACE" w:rsidRDefault="00297ACE" w:rsidP="00297ACE">
                            <w:pPr>
                              <w:numPr>
                                <w:ilvl w:val="0"/>
                                <w:numId w:val="7"/>
                              </w:numPr>
                              <w:rPr>
                                <w:b/>
                                <w:bCs/>
                                <w:u w:val="single"/>
                                <w:lang w:val="en-US"/>
                              </w:rPr>
                            </w:pPr>
                            <w:r w:rsidRPr="00297ACE">
                              <w:rPr>
                                <w:b/>
                                <w:bCs/>
                                <w:u w:val="single"/>
                                <w:lang w:val="en-US"/>
                              </w:rPr>
                              <w:t>Join clay shapes and make marks in the tile surface to create a pattern.</w:t>
                            </w:r>
                          </w:p>
                          <w:p w14:paraId="184F842F" w14:textId="62793522" w:rsidR="00365D51" w:rsidRPr="00297ACE" w:rsidRDefault="00365D51">
                            <w:pPr>
                              <w:rPr>
                                <w:b/>
                                <w:bCs/>
                                <w:u w:val="single"/>
                              </w:rPr>
                            </w:pPr>
                          </w:p>
                          <w:p w14:paraId="3D8EAD88" w14:textId="21D8EE0E" w:rsidR="00365D51" w:rsidRDefault="00365D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B951F" id="_x0000_s1029" type="#_x0000_t202" style="position:absolute;margin-left:238.5pt;margin-top:232.25pt;width:243.15pt;height:131.2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ZsBKQIAAE0EAAAOAAAAZHJzL2Uyb0RvYy54bWysVNtu2zAMfR+wfxD0vtjJkjQx4hRdugwD&#10;ugvQ7gNoWY6FSaInKbG7rx+lpGl2wR6G+UEQRero8JD06nowmh2k8wptycejnDNpBdbK7kr+5WH7&#10;asGZD2Br0GhlyR+l59frly9WfVfICbaoa+kYgVhf9F3J2xC6Isu8aKUBP8JOWnI26AwEMt0uqx30&#10;hG50NsnzedajqzuHQnpPp7dHJ18n/KaRInxqGi8D0yUnbiGtLq1VXLP1Coqdg65V4kQD/oGFAWXp&#10;0TPULQRge6d+gzJKOPTYhJFAk2HTKCFTDpTNOP8lm/sWOplyIXF8d5bJ/z9Y8fHw2TFVl3wy48yC&#10;oRo9yCGwNziwSZSn73xBUfcdxYWBjqnMKVXf3aH46pnFTQt2J2+cw76VUBO9cbyZXVw94vgIUvUf&#10;sKZnYB8wAQ2NM1E7UoMROpXp8VyaSEXQ4et8schzoijIN57P54urWXoDiqfrnfPhnUTD4qbkjmqf&#10;4OFw50OkA8VTSHzNo1b1VmmdDLerNtqxA1CfbLdL+k7oP4Vpy/qSL2ek1d8h8vT9CcKoQA2vlSk5&#10;JURfDIIi6vbW1mkfQOnjnihrexIyandUMQzVkEqWFIgiV1g/krIOj/1N80ibFt13znrq7ZL7b3tw&#10;kjP93lJ1luPpNA5DMqazqwkZ7tJTXXrACoIqeeDsuN2ENECRtsUbqmKjkr7PTE6UqWeT7Kf5ikNx&#10;aaeo57/A+gcAAAD//wMAUEsDBBQABgAIAAAAIQA2/yQh4AAAAAsBAAAPAAAAZHJzL2Rvd25yZXYu&#10;eG1sTI9PT4QwEMXvJn6HZky8ucX9AytSNsbEGA/GFL14G+gIKG0JLbv47R1PepuX9/Lm94rDYgdx&#10;pCn03im4XiUgyDXe9K5V8Pb6cLUHESI6g4N3pOCbAhzK87MCc+NPTtOxiq3gEhdyVNDFOOZShqYj&#10;i2HlR3LsffjJYmQ5tdJMeOJyO8h1kqTSYu/4Q4cj3XfUfFWzVdCkta6W9km/y8/d/KIfI+r9s1KX&#10;F8vdLYhIS/wLwy8+o0PJTLWfnQliULDNMt4S+Ui3OxCcuEk3GxC1gmzNliwL+X9D+QMAAP//AwBQ&#10;SwECLQAUAAYACAAAACEAtoM4kv4AAADhAQAAEwAAAAAAAAAAAAAAAAAAAAAAW0NvbnRlbnRfVHlw&#10;ZXNdLnhtbFBLAQItABQABgAIAAAAIQA4/SH/1gAAAJQBAAALAAAAAAAAAAAAAAAAAC8BAABfcmVs&#10;cy8ucmVsc1BLAQItABQABgAIAAAAIQANjZsBKQIAAE0EAAAOAAAAAAAAAAAAAAAAAC4CAABkcnMv&#10;ZTJvRG9jLnhtbFBLAQItABQABgAIAAAAIQA2/yQh4AAAAAsBAAAPAAAAAAAAAAAAAAAAAIMEAABk&#10;cnMvZG93bnJldi54bWxQSwUGAAAAAAQABADzAAAAkAUAAAAA&#10;" fillcolor="#f99">
                <v:textbox>
                  <w:txbxContent>
                    <w:p w14:paraId="3561BBBC" w14:textId="77777777" w:rsidR="00297ACE" w:rsidRPr="002F68E2" w:rsidRDefault="00297ACE" w:rsidP="00297ACE">
                      <w:pPr>
                        <w:rPr>
                          <w:rFonts w:ascii="Patrick Hand" w:eastAsia="Arial" w:hAnsi="Patrick Hand" w:cs="Arial"/>
                          <w:color w:val="auto"/>
                          <w:sz w:val="20"/>
                          <w:szCs w:val="20"/>
                          <w:lang w:val="en-US"/>
                        </w:rPr>
                      </w:pPr>
                      <w:r w:rsidRPr="002F68E2">
                        <w:rPr>
                          <w:rFonts w:ascii="Patrick Hand" w:hAnsi="Patrick Hand"/>
                          <w:b/>
                          <w:bCs/>
                          <w:u w:val="single"/>
                        </w:rPr>
                        <w:t>Art</w:t>
                      </w:r>
                      <w:r w:rsidRPr="002F68E2">
                        <w:rPr>
                          <w:rFonts w:ascii="Patrick Hand" w:eastAsia="Arial" w:hAnsi="Patrick Hand" w:cs="Arial"/>
                          <w:color w:val="auto"/>
                          <w:sz w:val="20"/>
                          <w:szCs w:val="20"/>
                          <w:lang w:val="en-US"/>
                        </w:rPr>
                        <w:t xml:space="preserve"> </w:t>
                      </w:r>
                    </w:p>
                    <w:p w14:paraId="31068889" w14:textId="5C1FE06D" w:rsidR="00297ACE" w:rsidRPr="002F68E2" w:rsidRDefault="00297ACE" w:rsidP="00297ACE">
                      <w:pPr>
                        <w:rPr>
                          <w:rFonts w:ascii="Patrick Hand" w:hAnsi="Patrick Hand"/>
                          <w:sz w:val="24"/>
                          <w:szCs w:val="24"/>
                          <w:lang w:val="en-US"/>
                        </w:rPr>
                      </w:pPr>
                      <w:r w:rsidRPr="002F68E2">
                        <w:rPr>
                          <w:rFonts w:ascii="Patrick Hand" w:eastAsia="Arial" w:hAnsi="Patrick Hand" w:cs="Arial"/>
                          <w:color w:val="auto"/>
                          <w:sz w:val="24"/>
                          <w:szCs w:val="24"/>
                        </w:rPr>
                        <w:t xml:space="preserve">This term we will </w:t>
                      </w:r>
                      <w:r w:rsidR="009876A8" w:rsidRPr="002F68E2">
                        <w:rPr>
                          <w:rFonts w:ascii="Patrick Hand" w:eastAsia="Arial" w:hAnsi="Patrick Hand" w:cs="Arial"/>
                          <w:color w:val="auto"/>
                          <w:sz w:val="24"/>
                          <w:szCs w:val="24"/>
                        </w:rPr>
                        <w:t xml:space="preserve">explore manipulating </w:t>
                      </w:r>
                      <w:r w:rsidRPr="002F68E2">
                        <w:rPr>
                          <w:rFonts w:ascii="Patrick Hand" w:eastAsia="Arial" w:hAnsi="Patrick Hand" w:cs="Arial"/>
                          <w:color w:val="auto"/>
                          <w:sz w:val="24"/>
                          <w:szCs w:val="24"/>
                        </w:rPr>
                        <w:t>shape</w:t>
                      </w:r>
                      <w:r w:rsidR="009876A8" w:rsidRPr="002F68E2">
                        <w:rPr>
                          <w:rFonts w:ascii="Patrick Hand" w:eastAsia="Arial" w:hAnsi="Patrick Hand" w:cs="Arial"/>
                          <w:color w:val="auto"/>
                          <w:sz w:val="24"/>
                          <w:szCs w:val="24"/>
                        </w:rPr>
                        <w:t xml:space="preserve"> and mark making </w:t>
                      </w:r>
                      <w:r w:rsidRPr="002F68E2">
                        <w:rPr>
                          <w:rFonts w:ascii="Patrick Hand" w:eastAsia="Arial" w:hAnsi="Patrick Hand" w:cs="Arial"/>
                          <w:color w:val="auto"/>
                          <w:sz w:val="24"/>
                          <w:szCs w:val="24"/>
                        </w:rPr>
                        <w:t xml:space="preserve">first </w:t>
                      </w:r>
                      <w:r w:rsidR="009876A8" w:rsidRPr="002F68E2">
                        <w:rPr>
                          <w:rFonts w:ascii="Patrick Hand" w:eastAsia="Arial" w:hAnsi="Patrick Hand" w:cs="Arial"/>
                          <w:color w:val="auto"/>
                          <w:sz w:val="24"/>
                          <w:szCs w:val="24"/>
                        </w:rPr>
                        <w:t xml:space="preserve">with </w:t>
                      </w:r>
                      <w:r w:rsidRPr="002F68E2">
                        <w:rPr>
                          <w:rFonts w:ascii="Patrick Hand" w:eastAsia="Arial" w:hAnsi="Patrick Hand" w:cs="Arial"/>
                          <w:color w:val="auto"/>
                          <w:sz w:val="24"/>
                          <w:szCs w:val="24"/>
                        </w:rPr>
                        <w:t>playdough and then clay</w:t>
                      </w:r>
                      <w:r w:rsidR="009876A8" w:rsidRPr="002F68E2">
                        <w:rPr>
                          <w:rFonts w:ascii="Patrick Hand" w:eastAsia="Arial" w:hAnsi="Patrick Hand" w:cs="Arial"/>
                          <w:color w:val="auto"/>
                          <w:sz w:val="24"/>
                          <w:szCs w:val="24"/>
                        </w:rPr>
                        <w:t xml:space="preserve">. We will then </w:t>
                      </w:r>
                      <w:r w:rsidRPr="002F68E2">
                        <w:rPr>
                          <w:rFonts w:ascii="Patrick Hand" w:eastAsia="Arial" w:hAnsi="Patrick Hand" w:cs="Arial"/>
                          <w:color w:val="auto"/>
                          <w:sz w:val="24"/>
                          <w:szCs w:val="24"/>
                        </w:rPr>
                        <w:t>creat</w:t>
                      </w:r>
                      <w:r w:rsidR="009876A8" w:rsidRPr="002F68E2">
                        <w:rPr>
                          <w:rFonts w:ascii="Patrick Hand" w:eastAsia="Arial" w:hAnsi="Patrick Hand" w:cs="Arial"/>
                          <w:color w:val="auto"/>
                          <w:sz w:val="24"/>
                          <w:szCs w:val="24"/>
                        </w:rPr>
                        <w:t>e</w:t>
                      </w:r>
                      <w:r w:rsidRPr="002F68E2">
                        <w:rPr>
                          <w:rFonts w:ascii="Patrick Hand" w:eastAsia="Arial" w:hAnsi="Patrick Hand" w:cs="Arial"/>
                          <w:color w:val="auto"/>
                          <w:sz w:val="24"/>
                          <w:szCs w:val="24"/>
                        </w:rPr>
                        <w:t xml:space="preserve"> a </w:t>
                      </w:r>
                      <w:r w:rsidR="009876A8" w:rsidRPr="002F68E2">
                        <w:rPr>
                          <w:rFonts w:ascii="Patrick Hand" w:eastAsia="Arial" w:hAnsi="Patrick Hand" w:cs="Arial"/>
                          <w:color w:val="auto"/>
                          <w:sz w:val="24"/>
                          <w:szCs w:val="24"/>
                        </w:rPr>
                        <w:t xml:space="preserve">clay </w:t>
                      </w:r>
                      <w:r w:rsidRPr="002F68E2">
                        <w:rPr>
                          <w:rFonts w:ascii="Patrick Hand" w:eastAsia="Arial" w:hAnsi="Patrick Hand" w:cs="Arial"/>
                          <w:color w:val="auto"/>
                          <w:sz w:val="24"/>
                          <w:szCs w:val="24"/>
                        </w:rPr>
                        <w:t xml:space="preserve">pinch pot. We will </w:t>
                      </w:r>
                      <w:r w:rsidR="009876A8" w:rsidRPr="002F68E2">
                        <w:rPr>
                          <w:rFonts w:ascii="Patrick Hand" w:eastAsia="Arial" w:hAnsi="Patrick Hand" w:cs="Arial"/>
                          <w:color w:val="auto"/>
                          <w:sz w:val="24"/>
                          <w:szCs w:val="24"/>
                        </w:rPr>
                        <w:t xml:space="preserve">next </w:t>
                      </w:r>
                      <w:r w:rsidRPr="002F68E2">
                        <w:rPr>
                          <w:rFonts w:ascii="Patrick Hand" w:eastAsia="Arial" w:hAnsi="Patrick Hand" w:cs="Arial"/>
                          <w:color w:val="auto"/>
                          <w:sz w:val="24"/>
                          <w:szCs w:val="24"/>
                        </w:rPr>
                        <w:t xml:space="preserve">design and make a clay tile with features inspired by plants. </w:t>
                      </w:r>
                    </w:p>
                    <w:p w14:paraId="62B0B886" w14:textId="77777777" w:rsidR="00297ACE" w:rsidRPr="00297ACE" w:rsidRDefault="00297ACE" w:rsidP="00297ACE">
                      <w:pPr>
                        <w:rPr>
                          <w:b/>
                          <w:bCs/>
                          <w:u w:val="single"/>
                          <w:lang w:val="en-US"/>
                        </w:rPr>
                      </w:pPr>
                      <w:r w:rsidRPr="00297ACE">
                        <w:rPr>
                          <w:b/>
                          <w:bCs/>
                          <w:u w:val="single"/>
                          <w:lang w:val="en-US"/>
                        </w:rPr>
                        <w:t xml:space="preserve"> </w:t>
                      </w:r>
                    </w:p>
                    <w:p w14:paraId="1828B54A" w14:textId="1E7DE76F" w:rsidR="00297ACE" w:rsidRPr="00297ACE" w:rsidRDefault="00297ACE" w:rsidP="00297ACE">
                      <w:pPr>
                        <w:rPr>
                          <w:b/>
                          <w:bCs/>
                          <w:u w:val="single"/>
                          <w:lang w:val="en-US"/>
                        </w:rPr>
                      </w:pPr>
                    </w:p>
                    <w:p w14:paraId="6CBF9D6A" w14:textId="77777777" w:rsidR="00297ACE" w:rsidRPr="00297ACE" w:rsidRDefault="00297ACE" w:rsidP="00297ACE">
                      <w:pPr>
                        <w:numPr>
                          <w:ilvl w:val="0"/>
                          <w:numId w:val="7"/>
                        </w:numPr>
                        <w:rPr>
                          <w:b/>
                          <w:bCs/>
                          <w:u w:val="single"/>
                          <w:lang w:val="en-US"/>
                        </w:rPr>
                      </w:pPr>
                      <w:r w:rsidRPr="00297ACE">
                        <w:rPr>
                          <w:b/>
                          <w:bCs/>
                          <w:u w:val="single"/>
                          <w:lang w:val="en-US"/>
                        </w:rPr>
                        <w:t>Roll a smooth tile surface.</w:t>
                      </w:r>
                    </w:p>
                    <w:p w14:paraId="0E06DAEE" w14:textId="77777777" w:rsidR="00297ACE" w:rsidRPr="00297ACE" w:rsidRDefault="00297ACE" w:rsidP="00297ACE">
                      <w:pPr>
                        <w:rPr>
                          <w:b/>
                          <w:bCs/>
                          <w:u w:val="single"/>
                          <w:lang w:val="en-US"/>
                        </w:rPr>
                      </w:pPr>
                      <w:r w:rsidRPr="00297ACE">
                        <w:rPr>
                          <w:b/>
                          <w:bCs/>
                          <w:u w:val="single"/>
                          <w:lang w:val="en-US"/>
                        </w:rPr>
                        <w:t xml:space="preserve"> </w:t>
                      </w:r>
                    </w:p>
                    <w:p w14:paraId="380993D5" w14:textId="77777777" w:rsidR="00297ACE" w:rsidRPr="00297ACE" w:rsidRDefault="00297ACE" w:rsidP="00297ACE">
                      <w:pPr>
                        <w:numPr>
                          <w:ilvl w:val="0"/>
                          <w:numId w:val="7"/>
                        </w:numPr>
                        <w:rPr>
                          <w:b/>
                          <w:bCs/>
                          <w:u w:val="single"/>
                          <w:lang w:val="en-US"/>
                        </w:rPr>
                      </w:pPr>
                      <w:r w:rsidRPr="00297ACE">
                        <w:rPr>
                          <w:b/>
                          <w:bCs/>
                          <w:u w:val="single"/>
                          <w:lang w:val="en-US"/>
                        </w:rPr>
                        <w:t>Join clay shapes and make marks in the tile surface to create a pattern.</w:t>
                      </w:r>
                    </w:p>
                    <w:p w14:paraId="184F842F" w14:textId="62793522" w:rsidR="00365D51" w:rsidRPr="00297ACE" w:rsidRDefault="00365D51">
                      <w:pPr>
                        <w:rPr>
                          <w:b/>
                          <w:bCs/>
                          <w:u w:val="single"/>
                        </w:rPr>
                      </w:pPr>
                    </w:p>
                    <w:p w14:paraId="3D8EAD88" w14:textId="21D8EE0E" w:rsidR="00365D51" w:rsidRDefault="00365D51"/>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14:anchorId="08485469" wp14:editId="01F35E36">
                <wp:simplePos x="0" y="0"/>
                <wp:positionH relativeFrom="page">
                  <wp:posOffset>1917700</wp:posOffset>
                </wp:positionH>
                <wp:positionV relativeFrom="paragraph">
                  <wp:posOffset>4962525</wp:posOffset>
                </wp:positionV>
                <wp:extent cx="8311515" cy="1193800"/>
                <wp:effectExtent l="0" t="0" r="13335"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1515" cy="1193800"/>
                        </a:xfrm>
                        <a:prstGeom prst="rect">
                          <a:avLst/>
                        </a:prstGeom>
                        <a:solidFill>
                          <a:srgbClr val="F880D9"/>
                        </a:solidFill>
                        <a:ln w="9525">
                          <a:solidFill>
                            <a:srgbClr val="000000"/>
                          </a:solidFill>
                          <a:miter lim="800000"/>
                          <a:headEnd/>
                          <a:tailEnd/>
                        </a:ln>
                      </wps:spPr>
                      <wps:txbx>
                        <w:txbxContent>
                          <w:p w14:paraId="0E0F04D9" w14:textId="77777777" w:rsidR="00365D51" w:rsidRPr="002F68E2" w:rsidRDefault="00365D51" w:rsidP="00573F9B">
                            <w:pPr>
                              <w:jc w:val="center"/>
                              <w:rPr>
                                <w:rFonts w:ascii="Patrick Hand" w:hAnsi="Patrick Hand"/>
                                <w:b/>
                                <w:sz w:val="24"/>
                                <w:szCs w:val="24"/>
                                <w:u w:val="single"/>
                              </w:rPr>
                            </w:pPr>
                            <w:r w:rsidRPr="002F68E2">
                              <w:rPr>
                                <w:rFonts w:ascii="Patrick Hand" w:hAnsi="Patrick Hand"/>
                                <w:b/>
                                <w:sz w:val="24"/>
                                <w:szCs w:val="24"/>
                                <w:u w:val="single"/>
                              </w:rPr>
                              <w:t>Geography</w:t>
                            </w:r>
                          </w:p>
                          <w:p w14:paraId="7139B06D" w14:textId="75A9E79E" w:rsidR="00365D51" w:rsidRPr="002F68E2" w:rsidRDefault="00365D51" w:rsidP="00A22773">
                            <w:pPr>
                              <w:rPr>
                                <w:rFonts w:ascii="Patrick Hand" w:hAnsi="Patrick Hand"/>
                                <w:sz w:val="24"/>
                                <w:szCs w:val="24"/>
                              </w:rPr>
                            </w:pPr>
                            <w:r w:rsidRPr="002F68E2">
                              <w:rPr>
                                <w:rFonts w:ascii="Patrick Hand" w:hAnsi="Patrick Hand"/>
                                <w:sz w:val="24"/>
                                <w:szCs w:val="24"/>
                              </w:rPr>
                              <w:t xml:space="preserve">We are learning about what it is like to live by the coast? We will be working up to visiting and collecting data on human features and how people use the coast. We will be going to Littlehampton. We will look at coasts across the UK and use </w:t>
                            </w:r>
                            <w:proofErr w:type="spellStart"/>
                            <w:r w:rsidRPr="002F68E2">
                              <w:rPr>
                                <w:rFonts w:ascii="Patrick Hand" w:hAnsi="Patrick Hand"/>
                                <w:sz w:val="24"/>
                                <w:szCs w:val="24"/>
                              </w:rPr>
                              <w:t>digimaps</w:t>
                            </w:r>
                            <w:proofErr w:type="spellEnd"/>
                            <w:r w:rsidRPr="002F68E2">
                              <w:rPr>
                                <w:rFonts w:ascii="Patrick Hand" w:hAnsi="Patrick Hand"/>
                                <w:sz w:val="24"/>
                                <w:szCs w:val="24"/>
                              </w:rPr>
                              <w:t xml:space="preserve"> to look at physical features</w:t>
                            </w:r>
                            <w:r w:rsidR="00F462FC">
                              <w:rPr>
                                <w:rFonts w:ascii="Patrick Hand" w:hAnsi="Patrick Hand"/>
                                <w:sz w:val="24"/>
                                <w:szCs w:val="24"/>
                              </w:rPr>
                              <w:t>.</w:t>
                            </w:r>
                          </w:p>
                          <w:p w14:paraId="4D323D42" w14:textId="77777777" w:rsidR="00365D51" w:rsidRPr="00DE6CD3" w:rsidRDefault="00365D51" w:rsidP="00A227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85469" id="_x0000_s1030" type="#_x0000_t202" style="position:absolute;margin-left:151pt;margin-top:390.75pt;width:654.45pt;height:94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VCKgIAAEwEAAAOAAAAZHJzL2Uyb0RvYy54bWysVNuO2yAQfa/Uf0C8N7azyTax4qy2SVNV&#10;2l6k3X4AwThGBYYCiZ1+/Q44SaNt+1LVD4hhhsPMOTNe3PVakYNwXoKpaDHKKRGGQy3NrqLfnjZv&#10;ZpT4wEzNFBhR0aPw9G75+tWis6UYQwuqFo4giPFlZyvahmDLLPO8FZr5EVhh0NmA0yyg6XZZ7ViH&#10;6Fpl4zy/zTpwtXXAhfd4uh6cdJnwm0bw8KVpvAhEVRRzC2l1ad3GNVsuWLlzzLaSn9Jg/5CFZtLg&#10;oxeoNQuM7J38DUpL7sBDE0YcdAZNI7lINWA1Rf6imseWWZFqQXK8vdDk/x8s/3z46oisK4pCGaZR&#10;oifRB/IOejKO7HTWlxj0aDEs9HiMKqdKvX0A/t0TA6uWmZ24dw66VrAasyvizezq6oDjI8i2+wQ1&#10;PsP2ARJQ3zgdqUMyCKKjSseLMjEVjoezm6KYFlNKOPqKYn4zy5N2GSvP163z4YMATeKmog6lT/Ds&#10;8OBDTIeV55D4mgcl641UKhlut10pRw4M22Qzm+XreargRZgypKvofDqeDgz8FSJP358gtAzY70pq&#10;rOkSxMrI23tTp24MTKphjykrcyIycjewGPptnxS7PeuzhfqIzDoY2hvHETctuJ+UdNjaFfU/9swJ&#10;StRHg+rMi8kkzkIyJtO3YzTctWd77WGGI1RFAyXDdhXS/ETeDNyjio1M/Ea5h0xOKWPLJtpP4xVn&#10;4tpOUb9+AstnAAAA//8DAFBLAwQUAAYACAAAACEA+Vr3iOMAAAAMAQAADwAAAGRycy9kb3ducmV2&#10;LnhtbEyPTWvCQBiE74X+h+UVequ7UZKaNBspBempiFoKua3Z1yS4H+nuatJ/3/VUj8MMM8+U60kr&#10;ckXne2s4JHMGBE1jZW9aDl+HzfMKiA/CSKGsQQ6/6GFdPT6UopB2NDu87kNLYonxheDQhTAUlPqm&#10;Qy383A5ooneyTosQpWupdGKM5VrRBWMZ1aI3caETA7532Jz3F82h3p5+NtuP8Tv9TJdOHnb1UKua&#10;86fZ9PYKJOAU/sNww4/oUEWmo70Y6YnisGSL+CVweFklKZBbIktYDuTIIc/yFGhV0vsT1R8AAAD/&#10;/wMAUEsBAi0AFAAGAAgAAAAhALaDOJL+AAAA4QEAABMAAAAAAAAAAAAAAAAAAAAAAFtDb250ZW50&#10;X1R5cGVzXS54bWxQSwECLQAUAAYACAAAACEAOP0h/9YAAACUAQAACwAAAAAAAAAAAAAAAAAvAQAA&#10;X3JlbHMvLnJlbHNQSwECLQAUAAYACAAAACEAFqblQioCAABMBAAADgAAAAAAAAAAAAAAAAAuAgAA&#10;ZHJzL2Uyb0RvYy54bWxQSwECLQAUAAYACAAAACEA+Vr3iOMAAAAMAQAADwAAAAAAAAAAAAAAAACE&#10;BAAAZHJzL2Rvd25yZXYueG1sUEsFBgAAAAAEAAQA8wAAAJQFAAAAAA==&#10;" fillcolor="#f880d9">
                <v:textbox>
                  <w:txbxContent>
                    <w:p w14:paraId="0E0F04D9" w14:textId="77777777" w:rsidR="00365D51" w:rsidRPr="002F68E2" w:rsidRDefault="00365D51" w:rsidP="00573F9B">
                      <w:pPr>
                        <w:jc w:val="center"/>
                        <w:rPr>
                          <w:rFonts w:ascii="Patrick Hand" w:hAnsi="Patrick Hand"/>
                          <w:b/>
                          <w:sz w:val="24"/>
                          <w:szCs w:val="24"/>
                          <w:u w:val="single"/>
                        </w:rPr>
                      </w:pPr>
                      <w:r w:rsidRPr="002F68E2">
                        <w:rPr>
                          <w:rFonts w:ascii="Patrick Hand" w:hAnsi="Patrick Hand"/>
                          <w:b/>
                          <w:sz w:val="24"/>
                          <w:szCs w:val="24"/>
                          <w:u w:val="single"/>
                        </w:rPr>
                        <w:t>Geography</w:t>
                      </w:r>
                    </w:p>
                    <w:p w14:paraId="7139B06D" w14:textId="75A9E79E" w:rsidR="00365D51" w:rsidRPr="002F68E2" w:rsidRDefault="00365D51" w:rsidP="00A22773">
                      <w:pPr>
                        <w:rPr>
                          <w:rFonts w:ascii="Patrick Hand" w:hAnsi="Patrick Hand"/>
                          <w:sz w:val="24"/>
                          <w:szCs w:val="24"/>
                        </w:rPr>
                      </w:pPr>
                      <w:r w:rsidRPr="002F68E2">
                        <w:rPr>
                          <w:rFonts w:ascii="Patrick Hand" w:hAnsi="Patrick Hand"/>
                          <w:sz w:val="24"/>
                          <w:szCs w:val="24"/>
                        </w:rPr>
                        <w:t xml:space="preserve">We are learning about what it is like to live by the coast? We will be working up to visiting and collecting data on human features and how people use the coast. We will be going to Littlehampton. We will look at coasts across the UK and use </w:t>
                      </w:r>
                      <w:proofErr w:type="spellStart"/>
                      <w:r w:rsidRPr="002F68E2">
                        <w:rPr>
                          <w:rFonts w:ascii="Patrick Hand" w:hAnsi="Patrick Hand"/>
                          <w:sz w:val="24"/>
                          <w:szCs w:val="24"/>
                        </w:rPr>
                        <w:t>digimaps</w:t>
                      </w:r>
                      <w:proofErr w:type="spellEnd"/>
                      <w:r w:rsidRPr="002F68E2">
                        <w:rPr>
                          <w:rFonts w:ascii="Patrick Hand" w:hAnsi="Patrick Hand"/>
                          <w:sz w:val="24"/>
                          <w:szCs w:val="24"/>
                        </w:rPr>
                        <w:t xml:space="preserve"> to look at physical features</w:t>
                      </w:r>
                      <w:r w:rsidR="00F462FC">
                        <w:rPr>
                          <w:rFonts w:ascii="Patrick Hand" w:hAnsi="Patrick Hand"/>
                          <w:sz w:val="24"/>
                          <w:szCs w:val="24"/>
                        </w:rPr>
                        <w:t>.</w:t>
                      </w:r>
                    </w:p>
                    <w:p w14:paraId="4D323D42" w14:textId="77777777" w:rsidR="00365D51" w:rsidRPr="00DE6CD3" w:rsidRDefault="00365D51" w:rsidP="00A22773"/>
                  </w:txbxContent>
                </v:textbox>
                <w10:wrap anchorx="page"/>
              </v:shape>
            </w:pict>
          </mc:Fallback>
        </mc:AlternateContent>
      </w:r>
      <w:r w:rsidR="00AD0360">
        <w:rPr>
          <w:noProof/>
        </w:rPr>
        <mc:AlternateContent>
          <mc:Choice Requires="wps">
            <w:drawing>
              <wp:anchor distT="45720" distB="45720" distL="114300" distR="114300" simplePos="0" relativeHeight="251676672" behindDoc="0" locked="0" layoutInCell="1" allowOverlap="1" wp14:anchorId="3B338D84" wp14:editId="4076C82B">
                <wp:simplePos x="0" y="0"/>
                <wp:positionH relativeFrom="column">
                  <wp:posOffset>6249670</wp:posOffset>
                </wp:positionH>
                <wp:positionV relativeFrom="paragraph">
                  <wp:posOffset>3638550</wp:posOffset>
                </wp:positionV>
                <wp:extent cx="3286125" cy="1028700"/>
                <wp:effectExtent l="0" t="0" r="2857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028700"/>
                        </a:xfrm>
                        <a:prstGeom prst="rect">
                          <a:avLst/>
                        </a:prstGeom>
                        <a:solidFill>
                          <a:schemeClr val="bg2"/>
                        </a:solidFill>
                        <a:ln w="9525">
                          <a:solidFill>
                            <a:srgbClr val="000000"/>
                          </a:solidFill>
                          <a:miter lim="800000"/>
                          <a:headEnd/>
                          <a:tailEnd/>
                        </a:ln>
                      </wps:spPr>
                      <wps:txbx>
                        <w:txbxContent>
                          <w:p w14:paraId="4920244B" w14:textId="16BB984F" w:rsidR="00365D51" w:rsidRPr="002F68E2" w:rsidRDefault="00365D51" w:rsidP="00AD6AD6">
                            <w:pPr>
                              <w:jc w:val="left"/>
                              <w:rPr>
                                <w:rFonts w:ascii="Patrick Hand" w:hAnsi="Patrick Hand"/>
                                <w:sz w:val="24"/>
                                <w:szCs w:val="24"/>
                                <w:u w:val="single"/>
                              </w:rPr>
                            </w:pPr>
                            <w:r w:rsidRPr="002F68E2">
                              <w:rPr>
                                <w:rFonts w:ascii="Patrick Hand" w:hAnsi="Patrick Hand"/>
                                <w:b/>
                                <w:bCs/>
                                <w:u w:val="single"/>
                              </w:rPr>
                              <w:t>PE</w:t>
                            </w:r>
                            <w:r w:rsidRPr="002F68E2">
                              <w:rPr>
                                <w:rFonts w:ascii="Patrick Hand" w:hAnsi="Patrick Hand"/>
                                <w:u w:val="single"/>
                              </w:rPr>
                              <w:t xml:space="preserve"> </w:t>
                            </w:r>
                            <w:r w:rsidR="00AA79DC" w:rsidRPr="002F68E2">
                              <w:rPr>
                                <w:rFonts w:ascii="Patrick Hand" w:hAnsi="Patrick Hand"/>
                                <w:u w:val="single"/>
                              </w:rPr>
                              <w:t xml:space="preserve">  </w:t>
                            </w:r>
                            <w:r w:rsidR="00AA79DC" w:rsidRPr="002F68E2">
                              <w:rPr>
                                <w:rFonts w:ascii="Patrick Hand" w:hAnsi="Patrick Hand"/>
                                <w:sz w:val="24"/>
                                <w:szCs w:val="24"/>
                              </w:rPr>
                              <w:t xml:space="preserve">We will be involved in invasion games which involve attacking and defending.  To develop skills and strategies, including how to gain possession. </w:t>
                            </w:r>
                          </w:p>
                          <w:p w14:paraId="711D2F34" w14:textId="77777777" w:rsidR="00365D51" w:rsidRDefault="00365D51" w:rsidP="00B33373"/>
                          <w:p w14:paraId="07A8D58E" w14:textId="77777777" w:rsidR="00365D51" w:rsidRDefault="00365D51" w:rsidP="00B33373"/>
                          <w:p w14:paraId="73155F35" w14:textId="77777777" w:rsidR="00365D51" w:rsidRDefault="00365D51" w:rsidP="00B333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38D84" id="_x0000_s1031" type="#_x0000_t202" style="position:absolute;margin-left:492.1pt;margin-top:286.5pt;width:258.75pt;height:8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35LAIAAEwEAAAOAAAAZHJzL2Uyb0RvYy54bWysVNtu2zAMfR+wfxD0vthxkzY14hRdug4D&#10;ugvQ7gNkWbaFSaImKbG7rx8lJ1nWvg3zgyBK5BF5Dun1zagV2QvnJZiKzmc5JcJwaKTpKvr96f7d&#10;ihIfmGmYAiMq+iw8vdm8fbMebCkK6EE1whEEMb4cbEX7EGyZZZ73QjM/AysMXrbgNAtoui5rHBsQ&#10;XausyPPLbADXWAdceI+nd9Ml3ST8thU8fG1bLwJRFcXcQlpdWuu4Zps1KzvHbC/5IQ32D1loJg0+&#10;eoK6Y4GRnZOvoLTkDjy0YcZBZ9C2kotUA1Yzz19U89gzK1ItSI63J5r8/4PlX/bfHJENaof0GKZR&#10;oycxBvIeRlJEegbrS/R6tOgXRjxG11Sqtw/Af3hiYNsz04lb52DoBWswvXmMzM5CJxwfQerhMzT4&#10;DNsFSEBj63TkDtkgiI55PJ+kialwPLwoVpfzYkkJx7t5Xqyu8iRexspjuHU+fBSgSdxU1KH2CZ7t&#10;H3yI6bDy6BJf86Bkcy+VSkbsN7FVjuwZdkrdpdIx4i8vZchQ0esl5vEawXX1KT5PX+LgBYSWAftd&#10;SV3R1cmJlZG2D6ZJ3RiYVNMe31fmwGOkbiIxjPWYFLs4ylND84zEOpjaG8cRNz24X5QM2NoV9T93&#10;zAlK1CeD4lzPF4s4C8lYLK8KNNz5TX1+wwxHqIoGSqbtNqT5iQwYuEURW5nojWpPmRxSxpZNrB/G&#10;K87EuZ28/vwENr8BAAD//wMAUEsDBBQABgAIAAAAIQDiuVge4QAAAAwBAAAPAAAAZHJzL2Rvd25y&#10;ZXYueG1sTI/BTsMwEETvSPyDtUjcqN0maUrIpqqgHDlQkMrRiZckamxHttumf497osfVPs28KdeT&#10;HtiJnO+tQZjPBDAyjVW9aRG+v96fVsB8kEbJwRpCuJCHdXV/V8pC2bP5pNMutCyGGF9IhC6EseDc&#10;Nx1p6Wd2JBN/v9ZpGeLpWq6cPMdwPfCFEEuuZW9iQydHeu2oOeyOGmF7EPv88pHsl+nAk40TP9u3&#10;OkV8fJg2L8ACTeEfhqt+VIcqOtX2aJRnA8LzKl1EFCHLkzjqSmRingOrEfIkE8Crkt+OqP4AAAD/&#10;/wMAUEsBAi0AFAAGAAgAAAAhALaDOJL+AAAA4QEAABMAAAAAAAAAAAAAAAAAAAAAAFtDb250ZW50&#10;X1R5cGVzXS54bWxQSwECLQAUAAYACAAAACEAOP0h/9YAAACUAQAACwAAAAAAAAAAAAAAAAAvAQAA&#10;X3JlbHMvLnJlbHNQSwECLQAUAAYACAAAACEAjUy9+SwCAABMBAAADgAAAAAAAAAAAAAAAAAuAgAA&#10;ZHJzL2Uyb0RvYy54bWxQSwECLQAUAAYACAAAACEA4rlYHuEAAAAMAQAADwAAAAAAAAAAAAAAAACG&#10;BAAAZHJzL2Rvd25yZXYueG1sUEsFBgAAAAAEAAQA8wAAAJQFAAAAAA==&#10;" fillcolor="#e7e6e6 [3214]">
                <v:textbox>
                  <w:txbxContent>
                    <w:p w14:paraId="4920244B" w14:textId="16BB984F" w:rsidR="00365D51" w:rsidRPr="002F68E2" w:rsidRDefault="00365D51" w:rsidP="00AD6AD6">
                      <w:pPr>
                        <w:jc w:val="left"/>
                        <w:rPr>
                          <w:rFonts w:ascii="Patrick Hand" w:hAnsi="Patrick Hand"/>
                          <w:sz w:val="24"/>
                          <w:szCs w:val="24"/>
                          <w:u w:val="single"/>
                        </w:rPr>
                      </w:pPr>
                      <w:r w:rsidRPr="002F68E2">
                        <w:rPr>
                          <w:rFonts w:ascii="Patrick Hand" w:hAnsi="Patrick Hand"/>
                          <w:b/>
                          <w:bCs/>
                          <w:u w:val="single"/>
                        </w:rPr>
                        <w:t>PE</w:t>
                      </w:r>
                      <w:r w:rsidRPr="002F68E2">
                        <w:rPr>
                          <w:rFonts w:ascii="Patrick Hand" w:hAnsi="Patrick Hand"/>
                          <w:u w:val="single"/>
                        </w:rPr>
                        <w:t xml:space="preserve"> </w:t>
                      </w:r>
                      <w:r w:rsidR="00AA79DC" w:rsidRPr="002F68E2">
                        <w:rPr>
                          <w:rFonts w:ascii="Patrick Hand" w:hAnsi="Patrick Hand"/>
                          <w:u w:val="single"/>
                        </w:rPr>
                        <w:t xml:space="preserve">  </w:t>
                      </w:r>
                      <w:r w:rsidR="00AA79DC" w:rsidRPr="002F68E2">
                        <w:rPr>
                          <w:rFonts w:ascii="Patrick Hand" w:hAnsi="Patrick Hand"/>
                          <w:sz w:val="24"/>
                          <w:szCs w:val="24"/>
                        </w:rPr>
                        <w:t xml:space="preserve">We will be involved in invasion games which involve attacking and defending.  To develop skills and strategies, including how to gain possession. </w:t>
                      </w:r>
                    </w:p>
                    <w:p w14:paraId="711D2F34" w14:textId="77777777" w:rsidR="00365D51" w:rsidRDefault="00365D51" w:rsidP="00B33373"/>
                    <w:p w14:paraId="07A8D58E" w14:textId="77777777" w:rsidR="00365D51" w:rsidRDefault="00365D51" w:rsidP="00B33373"/>
                    <w:p w14:paraId="73155F35" w14:textId="77777777" w:rsidR="00365D51" w:rsidRDefault="00365D51" w:rsidP="00B33373"/>
                  </w:txbxContent>
                </v:textbox>
              </v:shape>
            </w:pict>
          </mc:Fallback>
        </mc:AlternateContent>
      </w:r>
      <w:r w:rsidR="00AD0360">
        <w:rPr>
          <w:noProof/>
        </w:rPr>
        <mc:AlternateContent>
          <mc:Choice Requires="wps">
            <w:drawing>
              <wp:anchor distT="45720" distB="45720" distL="114300" distR="114300" simplePos="0" relativeHeight="251670528" behindDoc="0" locked="0" layoutInCell="1" allowOverlap="1" wp14:anchorId="7DB6D7B1" wp14:editId="0CA75C80">
                <wp:simplePos x="0" y="0"/>
                <wp:positionH relativeFrom="margin">
                  <wp:posOffset>6235700</wp:posOffset>
                </wp:positionH>
                <wp:positionV relativeFrom="paragraph">
                  <wp:posOffset>1787525</wp:posOffset>
                </wp:positionV>
                <wp:extent cx="3295650" cy="1714500"/>
                <wp:effectExtent l="0" t="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714500"/>
                        </a:xfrm>
                        <a:prstGeom prst="rect">
                          <a:avLst/>
                        </a:prstGeom>
                        <a:solidFill>
                          <a:srgbClr val="00B050"/>
                        </a:solidFill>
                        <a:ln w="9525">
                          <a:solidFill>
                            <a:srgbClr val="000000"/>
                          </a:solidFill>
                          <a:miter lim="800000"/>
                          <a:headEnd/>
                          <a:tailEnd/>
                        </a:ln>
                      </wps:spPr>
                      <wps:txbx>
                        <w:txbxContent>
                          <w:p w14:paraId="07962BD4" w14:textId="6FF75632" w:rsidR="00365D51" w:rsidRPr="002F68E2" w:rsidRDefault="00365D51" w:rsidP="008127A1">
                            <w:pPr>
                              <w:jc w:val="center"/>
                              <w:rPr>
                                <w:rFonts w:ascii="Patrick Hand" w:hAnsi="Patrick Hand"/>
                                <w:b/>
                                <w:iCs/>
                                <w:sz w:val="24"/>
                                <w:szCs w:val="24"/>
                                <w:u w:val="single"/>
                              </w:rPr>
                            </w:pPr>
                            <w:r w:rsidRPr="002F68E2">
                              <w:rPr>
                                <w:rFonts w:ascii="Patrick Hand" w:hAnsi="Patrick Hand"/>
                                <w:b/>
                                <w:iCs/>
                                <w:sz w:val="24"/>
                                <w:szCs w:val="24"/>
                                <w:u w:val="single"/>
                              </w:rPr>
                              <w:t>RE</w:t>
                            </w:r>
                          </w:p>
                          <w:p w14:paraId="7EB2BA7D" w14:textId="5DA4A94F" w:rsidR="00B05C62" w:rsidRPr="002F68E2" w:rsidRDefault="00B05C62" w:rsidP="001C10C1">
                            <w:pPr>
                              <w:jc w:val="left"/>
                              <w:rPr>
                                <w:rFonts w:ascii="Patrick Hand" w:hAnsi="Patrick Hand"/>
                                <w:bCs/>
                                <w:iCs/>
                                <w:sz w:val="24"/>
                                <w:szCs w:val="24"/>
                              </w:rPr>
                            </w:pPr>
                            <w:r w:rsidRPr="002F68E2">
                              <w:rPr>
                                <w:rFonts w:ascii="Patrick Hand" w:hAnsi="Patrick Hand"/>
                                <w:bCs/>
                                <w:iCs/>
                                <w:sz w:val="24"/>
                                <w:szCs w:val="24"/>
                              </w:rPr>
                              <w:t>We</w:t>
                            </w:r>
                            <w:r w:rsidR="001C10C1" w:rsidRPr="002F68E2">
                              <w:rPr>
                                <w:rFonts w:ascii="Patrick Hand" w:hAnsi="Patrick Hand"/>
                                <w:bCs/>
                                <w:iCs/>
                                <w:sz w:val="24"/>
                                <w:szCs w:val="24"/>
                              </w:rPr>
                              <w:t xml:space="preserve"> will</w:t>
                            </w:r>
                            <w:r w:rsidRPr="002F68E2">
                              <w:rPr>
                                <w:rFonts w:ascii="Patrick Hand" w:hAnsi="Patrick Hand"/>
                                <w:bCs/>
                                <w:iCs/>
                                <w:sz w:val="24"/>
                                <w:szCs w:val="24"/>
                              </w:rPr>
                              <w:t xml:space="preserve"> learn about the symbolism of light and dark in the Easter Vigil. </w:t>
                            </w:r>
                            <w:r w:rsidR="001C10C1" w:rsidRPr="002F68E2">
                              <w:rPr>
                                <w:rFonts w:ascii="Patrick Hand" w:hAnsi="Patrick Hand"/>
                                <w:bCs/>
                                <w:iCs/>
                                <w:sz w:val="24"/>
                                <w:szCs w:val="24"/>
                              </w:rPr>
                              <w:t xml:space="preserve"> We will learn about Jesus appearing to the apostles and his Ascension. We will also learn about Pentecost the conversion of Saul and the fruits of the Holy Spirit</w:t>
                            </w:r>
                          </w:p>
                          <w:p w14:paraId="271C1A91" w14:textId="588057BB" w:rsidR="00297ACE" w:rsidRPr="002F68E2" w:rsidRDefault="00365D51" w:rsidP="00297ACE">
                            <w:pPr>
                              <w:rPr>
                                <w:rFonts w:ascii="Patrick Hand" w:hAnsi="Patrick Hand"/>
                                <w:sz w:val="24"/>
                                <w:szCs w:val="24"/>
                              </w:rPr>
                            </w:pPr>
                            <w:r w:rsidRPr="002F68E2">
                              <w:rPr>
                                <w:rFonts w:ascii="Patrick Hand" w:hAnsi="Patrick Hand"/>
                                <w:sz w:val="24"/>
                                <w:szCs w:val="24"/>
                              </w:rPr>
                              <w:t xml:space="preserve"> </w:t>
                            </w:r>
                          </w:p>
                          <w:p w14:paraId="7C33E924" w14:textId="39000500" w:rsidR="00365D51" w:rsidRPr="008127A1" w:rsidRDefault="00365D51" w:rsidP="007678CB"/>
                          <w:p w14:paraId="6E83FA51" w14:textId="77777777" w:rsidR="00365D51" w:rsidRDefault="00365D51" w:rsidP="008127A1"/>
                          <w:p w14:paraId="5826F986" w14:textId="77777777" w:rsidR="00365D51" w:rsidRDefault="00365D51" w:rsidP="008127A1"/>
                          <w:p w14:paraId="6A3F6C82" w14:textId="77777777" w:rsidR="00365D51" w:rsidRDefault="00365D51" w:rsidP="008127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6D7B1" id="_x0000_s1032" type="#_x0000_t202" style="position:absolute;margin-left:491pt;margin-top:140.75pt;width:259.5pt;height:13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B4KwIAAEwEAAAOAAAAZHJzL2Uyb0RvYy54bWysVNtu2zAMfR+wfxD0vviyuGmMOEWbrsOA&#10;7gK0+wBZlmNhkuhJSuzs60fJSZZdsIdhfhBEkTqkziG9uhm1InthnQRT0WyWUiIMh0aabUU/Pz+8&#10;uqbEeWYapsCIih6Eozfrly9WQ1+KHDpQjbAEQYwrh76infd9mSSOd0IzN4NeGHS2YDXzaNpt0lg2&#10;ILpWSZ6mV8kAtuktcOEcnt5PTrqO+G0ruP/Ytk54oiqKtfm42rjWYU3WK1ZuLes7yY9lsH+oQjNp&#10;MOkZ6p55RnZW/galJbfgoPUzDjqBtpVcxDfga7L0l9c8dawX8S1IjuvPNLn/B8s/7D9ZIpuKLigx&#10;TKNEz2L05A5Gkgd2ht6VGPTUY5gf8RhVji91/SPwL44Y2HTMbMWttTB0gjVYXRZuJhdXJxwXQOrh&#10;PTSYhu08RKCxtTpQh2QQREeVDmdlQikcD1/ny+KqQBdHX7bI5kUatUtYebreW+ffCtAkbCpqUfoI&#10;z/aPzodyWHkKCdkcKNk8SKWiYbf1RlmyZ6FN0rsUU01XfgpThgwVXRZ5MTHwF4gUvz9BaOmx35XU&#10;Fb0OMccODLy9MQ3mZKVnUk17LFmZI5GBu4lFP9ZjVGx+0qeG5oDMWpjaG8cRNx3Yb5QM2NoVdV93&#10;zApK1DuD6iyz+TzMQjTmxSJHw1566ksPMxyhKuopmbYbH+cnlGrgFlVsZeQ3yD1VciwZWzbSfhyv&#10;MBOXdoz68RNYfwcAAP//AwBQSwMEFAAGAAgAAAAhAO8cvnrhAAAADAEAAA8AAABkcnMvZG93bnJl&#10;di54bWxMj81OwzAQhO9IvIO1SFwQtRMpKKTZVKiCE1KltvTAzbW3ScA/Ueym4e1xT3Dc2dHMN/Vq&#10;toZNNIbeO4RsIYCRU173rkX42L89lsBClE5L4x0h/FCAVXN7U8tK+4vb0rSLLUshLlQSoYtxqDgP&#10;qiMrw8IP5NLv5EcrYzrHlutRXlK4NTwX4olb2bvU0MmB1h2p793ZIrxvH14PXxPxz7zdrMXmkClF&#10;BvH+bn5ZAos0xz8zXPETOjSJ6ejPTgdmEJ7LPG2JCHmZFcCujkJkSToiFEWSeFPz/yOaXwAAAP//&#10;AwBQSwECLQAUAAYACAAAACEAtoM4kv4AAADhAQAAEwAAAAAAAAAAAAAAAAAAAAAAW0NvbnRlbnRf&#10;VHlwZXNdLnhtbFBLAQItABQABgAIAAAAIQA4/SH/1gAAAJQBAAALAAAAAAAAAAAAAAAAAC8BAABf&#10;cmVscy8ucmVsc1BLAQItABQABgAIAAAAIQAGHsB4KwIAAEwEAAAOAAAAAAAAAAAAAAAAAC4CAABk&#10;cnMvZTJvRG9jLnhtbFBLAQItABQABgAIAAAAIQDvHL564QAAAAwBAAAPAAAAAAAAAAAAAAAAAIUE&#10;AABkcnMvZG93bnJldi54bWxQSwUGAAAAAAQABADzAAAAkwUAAAAA&#10;" fillcolor="#00b050">
                <v:textbox>
                  <w:txbxContent>
                    <w:p w14:paraId="07962BD4" w14:textId="6FF75632" w:rsidR="00365D51" w:rsidRPr="002F68E2" w:rsidRDefault="00365D51" w:rsidP="008127A1">
                      <w:pPr>
                        <w:jc w:val="center"/>
                        <w:rPr>
                          <w:rFonts w:ascii="Patrick Hand" w:hAnsi="Patrick Hand"/>
                          <w:b/>
                          <w:iCs/>
                          <w:sz w:val="24"/>
                          <w:szCs w:val="24"/>
                          <w:u w:val="single"/>
                        </w:rPr>
                      </w:pPr>
                      <w:r w:rsidRPr="002F68E2">
                        <w:rPr>
                          <w:rFonts w:ascii="Patrick Hand" w:hAnsi="Patrick Hand"/>
                          <w:b/>
                          <w:iCs/>
                          <w:sz w:val="24"/>
                          <w:szCs w:val="24"/>
                          <w:u w:val="single"/>
                        </w:rPr>
                        <w:t>RE</w:t>
                      </w:r>
                    </w:p>
                    <w:p w14:paraId="7EB2BA7D" w14:textId="5DA4A94F" w:rsidR="00B05C62" w:rsidRPr="002F68E2" w:rsidRDefault="00B05C62" w:rsidP="001C10C1">
                      <w:pPr>
                        <w:jc w:val="left"/>
                        <w:rPr>
                          <w:rFonts w:ascii="Patrick Hand" w:hAnsi="Patrick Hand"/>
                          <w:bCs/>
                          <w:iCs/>
                          <w:sz w:val="24"/>
                          <w:szCs w:val="24"/>
                        </w:rPr>
                      </w:pPr>
                      <w:r w:rsidRPr="002F68E2">
                        <w:rPr>
                          <w:rFonts w:ascii="Patrick Hand" w:hAnsi="Patrick Hand"/>
                          <w:bCs/>
                          <w:iCs/>
                          <w:sz w:val="24"/>
                          <w:szCs w:val="24"/>
                        </w:rPr>
                        <w:t>We</w:t>
                      </w:r>
                      <w:r w:rsidR="001C10C1" w:rsidRPr="002F68E2">
                        <w:rPr>
                          <w:rFonts w:ascii="Patrick Hand" w:hAnsi="Patrick Hand"/>
                          <w:bCs/>
                          <w:iCs/>
                          <w:sz w:val="24"/>
                          <w:szCs w:val="24"/>
                        </w:rPr>
                        <w:t xml:space="preserve"> will</w:t>
                      </w:r>
                      <w:r w:rsidRPr="002F68E2">
                        <w:rPr>
                          <w:rFonts w:ascii="Patrick Hand" w:hAnsi="Patrick Hand"/>
                          <w:bCs/>
                          <w:iCs/>
                          <w:sz w:val="24"/>
                          <w:szCs w:val="24"/>
                        </w:rPr>
                        <w:t xml:space="preserve"> learn about the symbolism of light and dark in the Easter Vigil. </w:t>
                      </w:r>
                      <w:r w:rsidR="001C10C1" w:rsidRPr="002F68E2">
                        <w:rPr>
                          <w:rFonts w:ascii="Patrick Hand" w:hAnsi="Patrick Hand"/>
                          <w:bCs/>
                          <w:iCs/>
                          <w:sz w:val="24"/>
                          <w:szCs w:val="24"/>
                        </w:rPr>
                        <w:t xml:space="preserve"> We will learn about Jesus appearing to the apostles and his Ascension. We will also learn about Pentecost the conversion of Saul and the fruits of the Holy Spirit</w:t>
                      </w:r>
                    </w:p>
                    <w:p w14:paraId="271C1A91" w14:textId="588057BB" w:rsidR="00297ACE" w:rsidRPr="002F68E2" w:rsidRDefault="00365D51" w:rsidP="00297ACE">
                      <w:pPr>
                        <w:rPr>
                          <w:rFonts w:ascii="Patrick Hand" w:hAnsi="Patrick Hand"/>
                          <w:sz w:val="24"/>
                          <w:szCs w:val="24"/>
                        </w:rPr>
                      </w:pPr>
                      <w:r w:rsidRPr="002F68E2">
                        <w:rPr>
                          <w:rFonts w:ascii="Patrick Hand" w:hAnsi="Patrick Hand"/>
                          <w:sz w:val="24"/>
                          <w:szCs w:val="24"/>
                        </w:rPr>
                        <w:t xml:space="preserve"> </w:t>
                      </w:r>
                    </w:p>
                    <w:p w14:paraId="7C33E924" w14:textId="39000500" w:rsidR="00365D51" w:rsidRPr="008127A1" w:rsidRDefault="00365D51" w:rsidP="007678CB"/>
                    <w:p w14:paraId="6E83FA51" w14:textId="77777777" w:rsidR="00365D51" w:rsidRDefault="00365D51" w:rsidP="008127A1"/>
                    <w:p w14:paraId="5826F986" w14:textId="77777777" w:rsidR="00365D51" w:rsidRDefault="00365D51" w:rsidP="008127A1"/>
                    <w:p w14:paraId="6A3F6C82" w14:textId="77777777" w:rsidR="00365D51" w:rsidRDefault="00365D51" w:rsidP="008127A1"/>
                  </w:txbxContent>
                </v:textbox>
                <w10:wrap anchorx="margin"/>
              </v:shape>
            </w:pict>
          </mc:Fallback>
        </mc:AlternateContent>
      </w:r>
      <w:r w:rsidR="00AD0360">
        <w:rPr>
          <w:noProof/>
        </w:rPr>
        <mc:AlternateContent>
          <mc:Choice Requires="wps">
            <w:drawing>
              <wp:anchor distT="45720" distB="45720" distL="114300" distR="114300" simplePos="0" relativeHeight="251710464" behindDoc="0" locked="0" layoutInCell="1" allowOverlap="1" wp14:anchorId="3E177F93" wp14:editId="4C938EEE">
                <wp:simplePos x="0" y="0"/>
                <wp:positionH relativeFrom="column">
                  <wp:posOffset>3046730</wp:posOffset>
                </wp:positionH>
                <wp:positionV relativeFrom="paragraph">
                  <wp:posOffset>749300</wp:posOffset>
                </wp:positionV>
                <wp:extent cx="3055620" cy="2095500"/>
                <wp:effectExtent l="0" t="0" r="1143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2095500"/>
                        </a:xfrm>
                        <a:prstGeom prst="rect">
                          <a:avLst/>
                        </a:prstGeom>
                        <a:solidFill>
                          <a:srgbClr val="FF0000"/>
                        </a:solidFill>
                        <a:ln w="9525">
                          <a:solidFill>
                            <a:srgbClr val="000000"/>
                          </a:solidFill>
                          <a:miter lim="800000"/>
                          <a:headEnd/>
                          <a:tailEnd/>
                        </a:ln>
                      </wps:spPr>
                      <wps:txbx>
                        <w:txbxContent>
                          <w:p w14:paraId="09706C2B" w14:textId="77777777" w:rsidR="00365D51" w:rsidRPr="00212CF0" w:rsidRDefault="00365D51" w:rsidP="002E1134">
                            <w:pPr>
                              <w:jc w:val="center"/>
                              <w:rPr>
                                <w:rFonts w:ascii="Patrick Hand" w:hAnsi="Patrick Hand"/>
                                <w:b/>
                                <w:iCs/>
                                <w:u w:val="single"/>
                              </w:rPr>
                            </w:pPr>
                            <w:r w:rsidRPr="00212CF0">
                              <w:rPr>
                                <w:rFonts w:ascii="Patrick Hand" w:hAnsi="Patrick Hand"/>
                                <w:b/>
                                <w:iCs/>
                                <w:u w:val="single"/>
                              </w:rPr>
                              <w:t>Science</w:t>
                            </w:r>
                          </w:p>
                          <w:p w14:paraId="38F27361" w14:textId="700BBF82" w:rsidR="00365D51" w:rsidRPr="002F68E2" w:rsidRDefault="00365D51">
                            <w:pPr>
                              <w:rPr>
                                <w:rFonts w:ascii="Patrick Hand" w:hAnsi="Patrick Hand"/>
                                <w:sz w:val="24"/>
                                <w:szCs w:val="24"/>
                              </w:rPr>
                            </w:pPr>
                            <w:r w:rsidRPr="002F68E2">
                              <w:rPr>
                                <w:rFonts w:ascii="Patrick Hand" w:hAnsi="Patrick Hand"/>
                                <w:sz w:val="24"/>
                                <w:szCs w:val="24"/>
                              </w:rPr>
                              <w:t xml:space="preserve">We </w:t>
                            </w:r>
                            <w:r w:rsidR="001C10C1" w:rsidRPr="002F68E2">
                              <w:rPr>
                                <w:rFonts w:ascii="Patrick Hand" w:hAnsi="Patrick Hand"/>
                                <w:sz w:val="24"/>
                                <w:szCs w:val="24"/>
                              </w:rPr>
                              <w:t xml:space="preserve">will </w:t>
                            </w:r>
                            <w:r w:rsidRPr="002F68E2">
                              <w:rPr>
                                <w:rFonts w:ascii="Patrick Hand" w:hAnsi="Patrick Hand"/>
                                <w:sz w:val="24"/>
                                <w:szCs w:val="24"/>
                              </w:rPr>
                              <w:t xml:space="preserve">learn what a healthy plant needs to grow. We will recognise that light, water and warmth are needed.  We will sequence the lifecycle of a plant and describe the influences humans have on plants in the environment.  As part of this we will be doing lots of planting both inside and outside the classroom.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77F93" id="_x0000_s1033" type="#_x0000_t202" style="position:absolute;margin-left:239.9pt;margin-top:59pt;width:240.6pt;height:16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gX6KAIAAEwEAAAOAAAAZHJzL2Uyb0RvYy54bWysVNtu2zAMfR+wfxD0vthJ4y4x4hRdugwD&#10;ugvQ7gNkWY6FSaImKbG7ry8lJ1nQbS/D/CCIInVEnkN6dTNoRQ7CeQmmotNJTokwHBppdhX99rh9&#10;s6DEB2YapsCIij4JT2/Wr1+teluKGXSgGuEIghhf9raiXQi2zDLPO6GZn4AVBp0tOM0Cmm6XNY71&#10;iK5VNsvz66wH11gHXHiPp3ejk64TftsKHr60rReBqIpibiGtLq11XLP1ipU7x2wn+TEN9g9ZaCYN&#10;PnqGumOBkb2Tv0FpyR14aMOEg86gbSUXqQasZpq/qOahY1akWpAcb880+f8Hyz8fvjoim4peUWKY&#10;RokexRDIOxjILLLTW19i0IPFsDDgMaqcKvX2Hvh3TwxsOmZ24tY56DvBGsxuGm9mF1dHHB9B6v4T&#10;NPgM2wdIQEPrdKQOySCIjio9nZWJqXA8vMqL4nqGLo6+Wb4sijxpl7HydN06Hz4I0CRuKupQ+gTP&#10;Dvc+xHRYeQqJr3lQstlKpZLhdvVGOXJg2CbbbY5fquBFmDKkr+iymBUjA3+FiAB/htAyYL8rqSu6&#10;OAexMvL23jSpGwOTatxjysociYzcjSyGoR6SYouTPjU0T8isg7G9cRxx04H7SUmPrV1R/2PPnKBE&#10;fTSoznI6n8dZSMa8eBt5dZee+tLDDEeoigZKxu0mpPmJvBm4RRVbmfiNco+ZHFPGlk20H8crzsSl&#10;naJ+/QTWzwAAAP//AwBQSwMEFAAGAAgAAAAhAGT40erdAAAACwEAAA8AAABkcnMvZG93bnJldi54&#10;bWxMj0FPwzAMhe9I/IfISNxYWjSNrjSdEIgLF7QNiWvamKZb41RJ1nX8eswJbrbf0/P3qs3sBjFh&#10;iL0nBfkiA4HUetNTp+Bj/3pXgIhJk9GDJ1RwwQib+vqq0qXxZ9ritEud4BCKpVZgUxpLKWNr0em4&#10;8CMSa18+OJ14DZ00QZ853A3yPstW0ume+IPVIz5bbI+7k1PwdsAGaXppirD18b242O/wOSt1ezM/&#10;PYJIOKc/M/ziMzrUzNT4E5koBgXLhzWjJxbygkuxY73KeWhYWvJF1pX836H+AQAA//8DAFBLAQIt&#10;ABQABgAIAAAAIQC2gziS/gAAAOEBAAATAAAAAAAAAAAAAAAAAAAAAABbQ29udGVudF9UeXBlc10u&#10;eG1sUEsBAi0AFAAGAAgAAAAhADj9If/WAAAAlAEAAAsAAAAAAAAAAAAAAAAALwEAAF9yZWxzLy5y&#10;ZWxzUEsBAi0AFAAGAAgAAAAhANFSBfooAgAATAQAAA4AAAAAAAAAAAAAAAAALgIAAGRycy9lMm9E&#10;b2MueG1sUEsBAi0AFAAGAAgAAAAhAGT40erdAAAACwEAAA8AAAAAAAAAAAAAAAAAggQAAGRycy9k&#10;b3ducmV2LnhtbFBLBQYAAAAABAAEAPMAAACMBQAAAAA=&#10;" fillcolor="red">
                <v:textbox>
                  <w:txbxContent>
                    <w:p w14:paraId="09706C2B" w14:textId="77777777" w:rsidR="00365D51" w:rsidRPr="00212CF0" w:rsidRDefault="00365D51" w:rsidP="002E1134">
                      <w:pPr>
                        <w:jc w:val="center"/>
                        <w:rPr>
                          <w:rFonts w:ascii="Patrick Hand" w:hAnsi="Patrick Hand"/>
                          <w:b/>
                          <w:iCs/>
                          <w:u w:val="single"/>
                        </w:rPr>
                      </w:pPr>
                      <w:r w:rsidRPr="00212CF0">
                        <w:rPr>
                          <w:rFonts w:ascii="Patrick Hand" w:hAnsi="Patrick Hand"/>
                          <w:b/>
                          <w:iCs/>
                          <w:u w:val="single"/>
                        </w:rPr>
                        <w:t>Science</w:t>
                      </w:r>
                    </w:p>
                    <w:p w14:paraId="38F27361" w14:textId="700BBF82" w:rsidR="00365D51" w:rsidRPr="002F68E2" w:rsidRDefault="00365D51">
                      <w:pPr>
                        <w:rPr>
                          <w:rFonts w:ascii="Patrick Hand" w:hAnsi="Patrick Hand"/>
                          <w:sz w:val="24"/>
                          <w:szCs w:val="24"/>
                        </w:rPr>
                      </w:pPr>
                      <w:r w:rsidRPr="002F68E2">
                        <w:rPr>
                          <w:rFonts w:ascii="Patrick Hand" w:hAnsi="Patrick Hand"/>
                          <w:sz w:val="24"/>
                          <w:szCs w:val="24"/>
                        </w:rPr>
                        <w:t xml:space="preserve">We </w:t>
                      </w:r>
                      <w:r w:rsidR="001C10C1" w:rsidRPr="002F68E2">
                        <w:rPr>
                          <w:rFonts w:ascii="Patrick Hand" w:hAnsi="Patrick Hand"/>
                          <w:sz w:val="24"/>
                          <w:szCs w:val="24"/>
                        </w:rPr>
                        <w:t xml:space="preserve">will </w:t>
                      </w:r>
                      <w:r w:rsidRPr="002F68E2">
                        <w:rPr>
                          <w:rFonts w:ascii="Patrick Hand" w:hAnsi="Patrick Hand"/>
                          <w:sz w:val="24"/>
                          <w:szCs w:val="24"/>
                        </w:rPr>
                        <w:t xml:space="preserve">learn what a healthy plant needs to grow. We will recognise that light, water and warmth are needed.  We will sequence the lifecycle of a plant and describe the influences humans have on plants in the environment.  As part of this we will be doing lots of planting both inside and outside the classroom. </w:t>
                      </w:r>
                    </w:p>
                  </w:txbxContent>
                </v:textbox>
                <w10:wrap type="square"/>
              </v:shape>
            </w:pict>
          </mc:Fallback>
        </mc:AlternateContent>
      </w:r>
      <w:r w:rsidR="00365D51">
        <w:rPr>
          <w:noProof/>
        </w:rPr>
        <mc:AlternateContent>
          <mc:Choice Requires="wps">
            <w:drawing>
              <wp:anchor distT="0" distB="0" distL="114300" distR="114300" simplePos="0" relativeHeight="251696128" behindDoc="0" locked="0" layoutInCell="1" allowOverlap="1" wp14:anchorId="10351A04" wp14:editId="7C063B97">
                <wp:simplePos x="0" y="0"/>
                <wp:positionH relativeFrom="column">
                  <wp:posOffset>3113193</wp:posOffset>
                </wp:positionH>
                <wp:positionV relativeFrom="paragraph">
                  <wp:posOffset>36195</wp:posOffset>
                </wp:positionV>
                <wp:extent cx="3188335" cy="103441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188335" cy="1034415"/>
                        </a:xfrm>
                        <a:prstGeom prst="rect">
                          <a:avLst/>
                        </a:prstGeom>
                        <a:noFill/>
                        <a:ln>
                          <a:noFill/>
                        </a:ln>
                      </wps:spPr>
                      <wps:txbx>
                        <w:txbxContent>
                          <w:p w14:paraId="77855EB2" w14:textId="77777777" w:rsidR="00365D51" w:rsidRPr="00DE6CD3" w:rsidRDefault="00365D51" w:rsidP="00DE6CD3">
                            <w:pPr>
                              <w:spacing w:after="0" w:line="240" w:lineRule="auto"/>
                              <w:rPr>
                                <w:b/>
                                <w:noProof/>
                                <w:color w:val="7030A0"/>
                                <w:sz w:val="96"/>
                                <w:szCs w:val="96"/>
                                <w14:textOutline w14:w="11112" w14:cap="flat" w14:cmpd="sng" w14:algn="ctr">
                                  <w14:solidFill>
                                    <w14:schemeClr w14:val="accent2"/>
                                  </w14:solidFill>
                                  <w14:prstDash w14:val="solid"/>
                                  <w14:round/>
                                </w14:textOutline>
                              </w:rPr>
                            </w:pPr>
                            <w:r w:rsidRPr="00DE6CD3">
                              <w:rPr>
                                <w:b/>
                                <w:noProof/>
                                <w:color w:val="7030A0"/>
                                <w:sz w:val="96"/>
                                <w:szCs w:val="96"/>
                                <w14:textOutline w14:w="11112" w14:cap="flat" w14:cmpd="sng" w14:algn="ctr">
                                  <w14:solidFill>
                                    <w14:schemeClr w14:val="accent2"/>
                                  </w14:solidFill>
                                  <w14:prstDash w14:val="solid"/>
                                  <w14:round/>
                                </w14:textOutline>
                              </w:rPr>
                              <w:t>Summer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51A04" id="Text Box 22" o:spid="_x0000_s1034" type="#_x0000_t202" style="position:absolute;margin-left:245.15pt;margin-top:2.85pt;width:251.05pt;height:81.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qtiKgIAAFIEAAAOAAAAZHJzL2Uyb0RvYy54bWysVE2P2jAQvVfqf7B8L0n4aGlEWNFdUVVC&#10;uytBtWfj2CRS7HFtQ0J/fccOYem2p6oXM54ZnmfevMnirlMNOQnratAFzUYpJUJzKGt9KOj33frD&#10;nBLnmS5ZA1oU9CwcvVu+f7doTS7GUEFTCksQRLu8NQWtvDd5kjheCcXcCIzQGJRgFfN4tYektKxF&#10;dNUk4zT9mLRgS2OBC+fQ+9AH6TLiSym4f5LSCU+agmJtPp42nvtwJssFyw+WmarmlzLYP1ShWK3x&#10;0SvUA/OMHG39B5SquQUH0o84qASkrLmIPWA3Wfqmm23FjIi9IDnOXGly/w+WP56eLanLgo7HlGim&#10;cEY70XnyBTqCLuSnNS7HtK3BRN+hH+c8+B06Q9udtCr8YkME48j0+cpuQOPonGTz+WQyo4RjLEsn&#10;02k2CzjJ69+Ndf6rAEWCUVCL44usstPG+T51SAmvaVjXTRNH2OjfHIgZPEmova8xWL7bd32vQ/17&#10;KM/YloVeGM7wdY1Pb5jzz8yiErATVLd/wkM20BYULhYlFdiff/OHfBwQRilpUVkFdT+OzApKmm8a&#10;R/c5m06DFONlOvs0xou9jexvI/qo7gHFm+EeGR7NkO+bwZQW1AsuwSq8iiGmOb5dUD+Y977XOy4R&#10;F6tVTELxGeY3emt4gA7cBWJ33Quz5sK+x8E9wqBBlr8ZQp/bs746epB1nFDguWf1Qj8KN874smRh&#10;M27vMev1U7D8BQAA//8DAFBLAwQUAAYACAAAACEAM71GkN4AAAAJAQAADwAAAGRycy9kb3ducmV2&#10;LnhtbEyPy07DMBBF90j9B2uQ2FGbkoYmxKkQiC2o5SGxc+NpEjUeR7HbhL/vdAXL0T2690yxnlwn&#10;TjiE1pOGu7kCgVR521Kt4fPj9XYFIkRD1nSeUMMvBliXs6vC5NaPtMHTNtaCSyjkRkMTY59LGaoG&#10;nQlz3yNxtveDM5HPoZZ2MCOXu04ulEqlMy3xQmN6fG6wOmyPTsPX2/7nO1Hv9Ytb9qOflCSXSa1v&#10;rqenRxARp/gHw0Wf1aFkp50/kg2i05Bk6p5RDcsHEJxn2SIBsWMwXaUgy0L+/6A8AwAA//8DAFBL&#10;AQItABQABgAIAAAAIQC2gziS/gAAAOEBAAATAAAAAAAAAAAAAAAAAAAAAABbQ29udGVudF9UeXBl&#10;c10ueG1sUEsBAi0AFAAGAAgAAAAhADj9If/WAAAAlAEAAAsAAAAAAAAAAAAAAAAALwEAAF9yZWxz&#10;Ly5yZWxzUEsBAi0AFAAGAAgAAAAhADNGq2IqAgAAUgQAAA4AAAAAAAAAAAAAAAAALgIAAGRycy9l&#10;Mm9Eb2MueG1sUEsBAi0AFAAGAAgAAAAhADO9RpDeAAAACQEAAA8AAAAAAAAAAAAAAAAAhAQAAGRy&#10;cy9kb3ducmV2LnhtbFBLBQYAAAAABAAEAPMAAACPBQAAAAA=&#10;" filled="f" stroked="f">
                <v:textbox>
                  <w:txbxContent>
                    <w:p w14:paraId="77855EB2" w14:textId="77777777" w:rsidR="00365D51" w:rsidRPr="00DE6CD3" w:rsidRDefault="00365D51" w:rsidP="00DE6CD3">
                      <w:pPr>
                        <w:spacing w:after="0" w:line="240" w:lineRule="auto"/>
                        <w:rPr>
                          <w:b/>
                          <w:noProof/>
                          <w:color w:val="7030A0"/>
                          <w:sz w:val="96"/>
                          <w:szCs w:val="96"/>
                          <w14:textOutline w14:w="11112" w14:cap="flat" w14:cmpd="sng" w14:algn="ctr">
                            <w14:solidFill>
                              <w14:schemeClr w14:val="accent2"/>
                            </w14:solidFill>
                            <w14:prstDash w14:val="solid"/>
                            <w14:round/>
                          </w14:textOutline>
                        </w:rPr>
                      </w:pPr>
                      <w:r w:rsidRPr="00DE6CD3">
                        <w:rPr>
                          <w:b/>
                          <w:noProof/>
                          <w:color w:val="7030A0"/>
                          <w:sz w:val="96"/>
                          <w:szCs w:val="96"/>
                          <w14:textOutline w14:w="11112" w14:cap="flat" w14:cmpd="sng" w14:algn="ctr">
                            <w14:solidFill>
                              <w14:schemeClr w14:val="accent2"/>
                            </w14:solidFill>
                            <w14:prstDash w14:val="solid"/>
                            <w14:round/>
                          </w14:textOutline>
                        </w:rPr>
                        <w:t>Summer 1</w:t>
                      </w:r>
                    </w:p>
                  </w:txbxContent>
                </v:textbox>
              </v:shape>
            </w:pict>
          </mc:Fallback>
        </mc:AlternateContent>
      </w:r>
    </w:p>
    <w:sectPr w:rsidR="00DE1D9E" w:rsidSect="008127A1">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625C4" w14:textId="77777777" w:rsidR="00365D51" w:rsidRDefault="00365D51" w:rsidP="008127A1">
      <w:pPr>
        <w:spacing w:after="0" w:line="240" w:lineRule="auto"/>
      </w:pPr>
      <w:r>
        <w:separator/>
      </w:r>
    </w:p>
  </w:endnote>
  <w:endnote w:type="continuationSeparator" w:id="0">
    <w:p w14:paraId="257D9F79" w14:textId="77777777" w:rsidR="00365D51" w:rsidRDefault="00365D51" w:rsidP="00812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Calibri"/>
    <w:charset w:val="00"/>
    <w:family w:val="auto"/>
    <w:pitch w:val="variable"/>
    <w:sig w:usb0="00000007" w:usb1="00000001" w:usb2="00000000" w:usb3="00000000" w:csb0="00000093"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BPreplay">
    <w:altName w:val="Arial"/>
    <w:panose1 w:val="00000000000000000000"/>
    <w:charset w:val="00"/>
    <w:family w:val="modern"/>
    <w:notTrueType/>
    <w:pitch w:val="variable"/>
    <w:sig w:usb0="00000001" w:usb1="0000004A" w:usb2="00000000" w:usb3="00000000" w:csb0="00000009" w:csb1="00000000"/>
  </w:font>
  <w:font w:name="Patrick Hand">
    <w:altName w:val="Calibri"/>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Twinkl Cursive Looped Light">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16B0B" w14:textId="77777777" w:rsidR="006746C8" w:rsidRDefault="006746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7E07" w14:textId="77777777" w:rsidR="00365D51" w:rsidRDefault="00365D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D33BA" w14:textId="77777777" w:rsidR="006746C8" w:rsidRDefault="00674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6B8D0" w14:textId="77777777" w:rsidR="00365D51" w:rsidRDefault="00365D51" w:rsidP="008127A1">
      <w:pPr>
        <w:spacing w:after="0" w:line="240" w:lineRule="auto"/>
      </w:pPr>
      <w:r>
        <w:separator/>
      </w:r>
    </w:p>
  </w:footnote>
  <w:footnote w:type="continuationSeparator" w:id="0">
    <w:p w14:paraId="0A8A98C9" w14:textId="77777777" w:rsidR="00365D51" w:rsidRDefault="00365D51" w:rsidP="008127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834B0" w14:textId="77777777" w:rsidR="006746C8" w:rsidRDefault="006746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FCD37" w14:textId="77777777" w:rsidR="00365D51" w:rsidRPr="008127A1" w:rsidRDefault="00365D51" w:rsidP="008127A1">
    <w:pPr>
      <w:pStyle w:val="Header"/>
      <w:jc w:val="center"/>
      <w:rPr>
        <w:rFonts w:ascii="Twinkl Cursive Looped Light" w:hAnsi="Twinkl Cursive Looped Light"/>
        <w:b/>
        <w:sz w:val="36"/>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1FE29" w14:textId="77777777" w:rsidR="006746C8" w:rsidRDefault="006746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40A642"/>
    <w:multiLevelType w:val="hybridMultilevel"/>
    <w:tmpl w:val="06B0EBC0"/>
    <w:lvl w:ilvl="0" w:tplc="E0DE39CA">
      <w:start w:val="1"/>
      <w:numFmt w:val="bullet"/>
      <w:lvlText w:val=""/>
      <w:lvlJc w:val="left"/>
      <w:pPr>
        <w:tabs>
          <w:tab w:val="num" w:pos="720"/>
        </w:tabs>
        <w:ind w:left="720" w:hanging="360"/>
      </w:pPr>
      <w:rPr>
        <w:rFonts w:ascii="Symbol" w:hAnsi="Symbol" w:cs="Symbol" w:hint="default"/>
      </w:rPr>
    </w:lvl>
    <w:lvl w:ilvl="1" w:tplc="6A22238E">
      <w:start w:val="1"/>
      <w:numFmt w:val="bullet"/>
      <w:lvlText w:val="o"/>
      <w:lvlJc w:val="left"/>
      <w:pPr>
        <w:tabs>
          <w:tab w:val="num" w:pos="1440"/>
        </w:tabs>
        <w:ind w:left="1440" w:hanging="360"/>
      </w:pPr>
      <w:rPr>
        <w:rFonts w:ascii="Courier New" w:hAnsi="Courier New" w:cs="Courier New" w:hint="default"/>
      </w:rPr>
    </w:lvl>
    <w:lvl w:ilvl="2" w:tplc="648E0B22">
      <w:start w:val="1"/>
      <w:numFmt w:val="bullet"/>
      <w:lvlText w:val=""/>
      <w:lvlJc w:val="left"/>
      <w:pPr>
        <w:tabs>
          <w:tab w:val="num" w:pos="2160"/>
        </w:tabs>
        <w:ind w:left="2160" w:hanging="360"/>
      </w:pPr>
      <w:rPr>
        <w:rFonts w:ascii="Wingdings" w:hAnsi="Wingdings" w:cs="Wingdings" w:hint="default"/>
      </w:rPr>
    </w:lvl>
    <w:lvl w:ilvl="3" w:tplc="92486600">
      <w:start w:val="1"/>
      <w:numFmt w:val="bullet"/>
      <w:lvlText w:val=""/>
      <w:lvlJc w:val="left"/>
      <w:pPr>
        <w:tabs>
          <w:tab w:val="num" w:pos="2880"/>
        </w:tabs>
        <w:ind w:left="2880" w:hanging="360"/>
      </w:pPr>
      <w:rPr>
        <w:rFonts w:ascii="Symbol" w:hAnsi="Symbol" w:cs="Symbol" w:hint="default"/>
      </w:rPr>
    </w:lvl>
    <w:lvl w:ilvl="4" w:tplc="93242FF6">
      <w:start w:val="1"/>
      <w:numFmt w:val="bullet"/>
      <w:lvlText w:val="o"/>
      <w:lvlJc w:val="left"/>
      <w:pPr>
        <w:tabs>
          <w:tab w:val="num" w:pos="3600"/>
        </w:tabs>
        <w:ind w:left="3600" w:hanging="360"/>
      </w:pPr>
      <w:rPr>
        <w:rFonts w:ascii="Courier New" w:hAnsi="Courier New" w:cs="Courier New" w:hint="default"/>
      </w:rPr>
    </w:lvl>
    <w:lvl w:ilvl="5" w:tplc="6E74B75A">
      <w:start w:val="1"/>
      <w:numFmt w:val="bullet"/>
      <w:lvlText w:val=""/>
      <w:lvlJc w:val="left"/>
      <w:pPr>
        <w:tabs>
          <w:tab w:val="num" w:pos="4320"/>
        </w:tabs>
        <w:ind w:left="4320" w:hanging="360"/>
      </w:pPr>
      <w:rPr>
        <w:rFonts w:ascii="Wingdings" w:hAnsi="Wingdings" w:cs="Wingdings" w:hint="default"/>
      </w:rPr>
    </w:lvl>
    <w:lvl w:ilvl="6" w:tplc="96AEFC52">
      <w:start w:val="1"/>
      <w:numFmt w:val="bullet"/>
      <w:lvlText w:val=""/>
      <w:lvlJc w:val="left"/>
      <w:pPr>
        <w:tabs>
          <w:tab w:val="num" w:pos="5040"/>
        </w:tabs>
        <w:ind w:left="5040" w:hanging="360"/>
      </w:pPr>
      <w:rPr>
        <w:rFonts w:ascii="Symbol" w:hAnsi="Symbol" w:cs="Symbol" w:hint="default"/>
      </w:rPr>
    </w:lvl>
    <w:lvl w:ilvl="7" w:tplc="8D0464FC">
      <w:start w:val="1"/>
      <w:numFmt w:val="bullet"/>
      <w:lvlText w:val="o"/>
      <w:lvlJc w:val="left"/>
      <w:pPr>
        <w:tabs>
          <w:tab w:val="num" w:pos="5760"/>
        </w:tabs>
        <w:ind w:left="5760" w:hanging="360"/>
      </w:pPr>
      <w:rPr>
        <w:rFonts w:ascii="Courier New" w:hAnsi="Courier New" w:cs="Courier New" w:hint="default"/>
      </w:rPr>
    </w:lvl>
    <w:lvl w:ilvl="8" w:tplc="89BC74E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D724436"/>
    <w:multiLevelType w:val="hybridMultilevel"/>
    <w:tmpl w:val="3DB4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2"/>
  </w:num>
  <w:num w:numId="3">
    <w:abstractNumId w:val="3"/>
  </w:num>
  <w:num w:numId="4">
    <w:abstractNumId w:val="2"/>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7A1"/>
    <w:rsid w:val="0010205A"/>
    <w:rsid w:val="00110158"/>
    <w:rsid w:val="001C10C1"/>
    <w:rsid w:val="00206179"/>
    <w:rsid w:val="00212CF0"/>
    <w:rsid w:val="00287526"/>
    <w:rsid w:val="00297ACE"/>
    <w:rsid w:val="002E1134"/>
    <w:rsid w:val="002F68E2"/>
    <w:rsid w:val="00365D51"/>
    <w:rsid w:val="0037705B"/>
    <w:rsid w:val="00395A67"/>
    <w:rsid w:val="003F293A"/>
    <w:rsid w:val="005234B1"/>
    <w:rsid w:val="00573F9B"/>
    <w:rsid w:val="005B2B44"/>
    <w:rsid w:val="006746C8"/>
    <w:rsid w:val="006B2286"/>
    <w:rsid w:val="006C4386"/>
    <w:rsid w:val="00715B46"/>
    <w:rsid w:val="007678CB"/>
    <w:rsid w:val="008127A1"/>
    <w:rsid w:val="008C7684"/>
    <w:rsid w:val="009876A8"/>
    <w:rsid w:val="00A22773"/>
    <w:rsid w:val="00AA79DC"/>
    <w:rsid w:val="00AD0360"/>
    <w:rsid w:val="00AD6AD6"/>
    <w:rsid w:val="00B022FF"/>
    <w:rsid w:val="00B0564B"/>
    <w:rsid w:val="00B05C62"/>
    <w:rsid w:val="00B33373"/>
    <w:rsid w:val="00B3495A"/>
    <w:rsid w:val="00CE0877"/>
    <w:rsid w:val="00D22C08"/>
    <w:rsid w:val="00DA468A"/>
    <w:rsid w:val="00DE1D9E"/>
    <w:rsid w:val="00DE6CD3"/>
    <w:rsid w:val="00F46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109056"/>
  <w15:chartTrackingRefBased/>
  <w15:docId w15:val="{F2F59A58-67B9-4B45-94A9-4CD02F0F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8127A1"/>
    <w:pPr>
      <w:suppressAutoHyphens/>
      <w:autoSpaceDE w:val="0"/>
      <w:autoSpaceDN w:val="0"/>
      <w:adjustRightInd w:val="0"/>
      <w:spacing w:after="170" w:line="360" w:lineRule="atLeast"/>
      <w:jc w:val="both"/>
      <w:textAlignment w:val="center"/>
    </w:pPr>
    <w:rPr>
      <w:rFonts w:ascii="Twinkl" w:hAnsi="Twinkl" w:cs="Twinkl"/>
      <w:color w:val="1C1C1C"/>
      <w:sz w:val="26"/>
      <w:szCs w:val="26"/>
      <w:lang w:eastAsia="en-GB"/>
    </w:rPr>
  </w:style>
  <w:style w:type="paragraph" w:styleId="Heading1">
    <w:name w:val="heading 1"/>
    <w:aliases w:val="Heading 1 - Twinkl"/>
    <w:basedOn w:val="Normal"/>
    <w:next w:val="Normal"/>
    <w:link w:val="Heading1Char"/>
    <w:uiPriority w:val="9"/>
    <w:qFormat/>
    <w:rsid w:val="0037705B"/>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37705B"/>
    <w:pPr>
      <w:spacing w:before="57" w:after="0"/>
      <w:outlineLvl w:val="1"/>
    </w:pPr>
    <w:rPr>
      <w:b/>
      <w:bCs/>
      <w:sz w:val="32"/>
      <w:szCs w:val="32"/>
      <w:lang w:eastAsia="en-US"/>
    </w:rPr>
  </w:style>
  <w:style w:type="paragraph" w:styleId="Heading3">
    <w:name w:val="heading 3"/>
    <w:aliases w:val="Heading 3 - Twinkl"/>
    <w:basedOn w:val="Normal"/>
    <w:link w:val="Heading3Char"/>
    <w:uiPriority w:val="99"/>
    <w:qFormat/>
    <w:rsid w:val="0037705B"/>
    <w:pPr>
      <w:spacing w:before="57" w:after="0" w:line="320" w:lineRule="atLeast"/>
      <w:outlineLvl w:val="2"/>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m-Twinkl">
    <w:name w:val="Aim - Twinkl"/>
    <w:basedOn w:val="Normal"/>
    <w:link w:val="Aim-TwinklChar"/>
    <w:qFormat/>
    <w:rsid w:val="0037705B"/>
    <w:pPr>
      <w:spacing w:after="113" w:line="288" w:lineRule="auto"/>
    </w:pPr>
    <w:rPr>
      <w:sz w:val="24"/>
      <w:szCs w:val="24"/>
      <w:lang w:eastAsia="en-US"/>
    </w:rPr>
  </w:style>
  <w:style w:type="character" w:customStyle="1" w:styleId="Aim-TwinklChar">
    <w:name w:val="Aim - Twinkl Char"/>
    <w:link w:val="Aim-Twinkl"/>
    <w:rsid w:val="0037705B"/>
    <w:rPr>
      <w:rFonts w:ascii="Twinkl" w:hAnsi="Twinkl" w:cs="Twinkl"/>
      <w:color w:val="1C1C1C"/>
      <w:sz w:val="24"/>
      <w:szCs w:val="24"/>
    </w:rPr>
  </w:style>
  <w:style w:type="paragraph" w:customStyle="1" w:styleId="Bullets-Twinkl">
    <w:name w:val="Bullets - Twinkl"/>
    <w:basedOn w:val="Normal"/>
    <w:link w:val="Bullets-TwinklChar"/>
    <w:qFormat/>
    <w:rsid w:val="0037705B"/>
    <w:pPr>
      <w:ind w:left="357" w:hanging="357"/>
      <w:jc w:val="left"/>
    </w:pPr>
    <w:rPr>
      <w:lang w:eastAsia="en-US"/>
    </w:rPr>
  </w:style>
  <w:style w:type="character" w:customStyle="1" w:styleId="Bullets-TwinklChar">
    <w:name w:val="Bullets - Twinkl Char"/>
    <w:link w:val="Bullets-Twinkl"/>
    <w:rsid w:val="0037705B"/>
    <w:rPr>
      <w:rFonts w:ascii="Twinkl" w:hAnsi="Twinkl" w:cs="Twinkl"/>
      <w:color w:val="1C1C1C"/>
      <w:sz w:val="26"/>
      <w:szCs w:val="26"/>
    </w:rPr>
  </w:style>
  <w:style w:type="paragraph" w:customStyle="1" w:styleId="Heading4-Twinkl">
    <w:name w:val="Heading 4 - Twinkl"/>
    <w:basedOn w:val="Normal"/>
    <w:link w:val="Heading4-TwinklChar"/>
    <w:qFormat/>
    <w:rsid w:val="0037705B"/>
    <w:pPr>
      <w:spacing w:before="57" w:after="0" w:line="320" w:lineRule="atLeast"/>
    </w:pPr>
    <w:rPr>
      <w:rFonts w:ascii="Twinkl SemiBold" w:hAnsi="Twinkl SemiBold" w:cs="Twinkl Sb"/>
      <w:bCs/>
      <w:sz w:val="28"/>
      <w:szCs w:val="28"/>
      <w:lang w:eastAsia="en-US"/>
    </w:rPr>
  </w:style>
  <w:style w:type="character" w:customStyle="1" w:styleId="Heading4-TwinklChar">
    <w:name w:val="Heading 4 - Twinkl Char"/>
    <w:link w:val="Heading4-Twinkl"/>
    <w:rsid w:val="0037705B"/>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37705B"/>
    <w:pPr>
      <w:numPr>
        <w:numId w:val="5"/>
      </w:numPr>
      <w:jc w:val="left"/>
    </w:pPr>
    <w:rPr>
      <w:lang w:eastAsia="en-US"/>
    </w:rPr>
  </w:style>
  <w:style w:type="character" w:customStyle="1" w:styleId="NumberedBullets-TwinklChar">
    <w:name w:val="Numbered Bullets - Twinkl Char"/>
    <w:link w:val="NumberedBullets-Twinkl"/>
    <w:rsid w:val="0037705B"/>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37705B"/>
  </w:style>
  <w:style w:type="character" w:customStyle="1" w:styleId="IndentedNumberedBullets-TwinklChar">
    <w:name w:val="Indented Numbered Bullets - Twinkl Char"/>
    <w:link w:val="IndentedNumberedBullets-Twinkl"/>
    <w:rsid w:val="0037705B"/>
    <w:rPr>
      <w:rFonts w:ascii="Twinkl" w:hAnsi="Twinkl" w:cs="Twinkl"/>
      <w:color w:val="1C1C1C"/>
      <w:sz w:val="26"/>
      <w:szCs w:val="26"/>
    </w:rPr>
  </w:style>
  <w:style w:type="paragraph" w:customStyle="1" w:styleId="PageNumbers-Twinkl">
    <w:name w:val="Page Numbers - Twinkl"/>
    <w:basedOn w:val="Header"/>
    <w:link w:val="PageNumbers-TwinklChar"/>
    <w:qFormat/>
    <w:rsid w:val="0037705B"/>
    <w:pPr>
      <w:spacing w:after="0" w:line="240" w:lineRule="auto"/>
      <w:jc w:val="center"/>
    </w:pPr>
    <w:rPr>
      <w:rFonts w:ascii="BPreplay" w:hAnsi="BPreplay"/>
      <w:noProof/>
      <w:sz w:val="16"/>
      <w:szCs w:val="16"/>
      <w:lang w:eastAsia="en-US"/>
    </w:rPr>
  </w:style>
  <w:style w:type="character" w:customStyle="1" w:styleId="PageNumbers-TwinklChar">
    <w:name w:val="Page Numbers - Twinkl Char"/>
    <w:link w:val="PageNumbers-Twinkl"/>
    <w:rsid w:val="0037705B"/>
    <w:rPr>
      <w:rFonts w:ascii="BPreplay" w:hAnsi="BPreplay" w:cs="Twinkl"/>
      <w:noProof/>
      <w:color w:val="1C1C1C"/>
      <w:sz w:val="16"/>
      <w:szCs w:val="16"/>
    </w:rPr>
  </w:style>
  <w:style w:type="paragraph" w:styleId="Header">
    <w:name w:val="header"/>
    <w:basedOn w:val="Normal"/>
    <w:link w:val="HeaderChar"/>
    <w:uiPriority w:val="99"/>
    <w:unhideWhenUsed/>
    <w:rsid w:val="0037705B"/>
    <w:pPr>
      <w:tabs>
        <w:tab w:val="center" w:pos="4513"/>
        <w:tab w:val="right" w:pos="9026"/>
      </w:tabs>
    </w:pPr>
  </w:style>
  <w:style w:type="character" w:customStyle="1" w:styleId="HeaderChar">
    <w:name w:val="Header Char"/>
    <w:basedOn w:val="DefaultParagraphFont"/>
    <w:link w:val="Header"/>
    <w:uiPriority w:val="99"/>
    <w:rsid w:val="0037705B"/>
  </w:style>
  <w:style w:type="character" w:customStyle="1" w:styleId="Heading1Char">
    <w:name w:val="Heading 1 Char"/>
    <w:aliases w:val="Heading 1 - Twinkl Char"/>
    <w:link w:val="Heading1"/>
    <w:uiPriority w:val="9"/>
    <w:rsid w:val="0037705B"/>
    <w:rPr>
      <w:rFonts w:ascii="Twinkl" w:hAnsi="Twinkl" w:cs="Twinkl"/>
      <w:b/>
      <w:color w:val="1C1C1C"/>
      <w:sz w:val="60"/>
      <w:szCs w:val="60"/>
    </w:rPr>
  </w:style>
  <w:style w:type="character" w:customStyle="1" w:styleId="Heading2Char">
    <w:name w:val="Heading 2 Char"/>
    <w:aliases w:val="Heading 2 - Twinkl Char"/>
    <w:link w:val="Heading2"/>
    <w:uiPriority w:val="99"/>
    <w:rsid w:val="0037705B"/>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37705B"/>
    <w:rPr>
      <w:rFonts w:ascii="Twinkl" w:hAnsi="Twinkl" w:cs="Twinkl"/>
      <w:b/>
      <w:bCs/>
      <w:color w:val="1C1C1C"/>
      <w:sz w:val="28"/>
      <w:szCs w:val="28"/>
    </w:rPr>
  </w:style>
  <w:style w:type="paragraph" w:styleId="ListParagraph">
    <w:name w:val="List Paragraph"/>
    <w:aliases w:val="Indented Bullets - Twinkl"/>
    <w:basedOn w:val="Normal"/>
    <w:uiPriority w:val="34"/>
    <w:qFormat/>
    <w:rsid w:val="0037705B"/>
    <w:pPr>
      <w:numPr>
        <w:numId w:val="3"/>
      </w:numPr>
    </w:pPr>
  </w:style>
  <w:style w:type="paragraph" w:styleId="Footer">
    <w:name w:val="footer"/>
    <w:basedOn w:val="Normal"/>
    <w:link w:val="FooterChar"/>
    <w:uiPriority w:val="99"/>
    <w:unhideWhenUsed/>
    <w:rsid w:val="00812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7A1"/>
    <w:rPr>
      <w:rFonts w:ascii="Twinkl" w:hAnsi="Twinkl" w:cs="Twinkl"/>
      <w:color w:val="1C1C1C"/>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15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Mairead Greene</dc:creator>
  <cp:keywords/>
  <dc:description/>
  <cp:lastModifiedBy>Ruth New</cp:lastModifiedBy>
  <cp:revision>2</cp:revision>
  <dcterms:created xsi:type="dcterms:W3CDTF">2026-04-17T14:58:00Z</dcterms:created>
  <dcterms:modified xsi:type="dcterms:W3CDTF">2026-04-17T14:58:00Z</dcterms:modified>
</cp:coreProperties>
</file>